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1905D73" w:rsidR="003676DA" w:rsidRPr="00414D4C" w:rsidRDefault="009120F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120F4">
                              <w:rPr>
                                <w:rFonts w:ascii="Arial" w:hAnsi="Arial" w:cs="Arial"/>
                                <w:b/>
                                <w:color w:val="000000" w:themeColor="text1"/>
                                <w:sz w:val="26"/>
                                <w:szCs w:val="26"/>
                                <w14:textOutline w14:w="6350" w14:cap="rnd" w14:cmpd="sng" w14:algn="ctr">
                                  <w14:noFill/>
                                  <w14:prstDash w14:val="solid"/>
                                  <w14:bevel/>
                                </w14:textOutline>
                              </w:rPr>
                              <w:t>USFS - Mendocino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1905D73" w:rsidR="003676DA" w:rsidRPr="00414D4C" w:rsidRDefault="009120F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120F4">
                        <w:rPr>
                          <w:rFonts w:ascii="Arial" w:hAnsi="Arial" w:cs="Arial"/>
                          <w:b/>
                          <w:color w:val="000000" w:themeColor="text1"/>
                          <w:sz w:val="26"/>
                          <w:szCs w:val="26"/>
                          <w14:textOutline w14:w="6350" w14:cap="rnd" w14:cmpd="sng" w14:algn="ctr">
                            <w14:noFill/>
                            <w14:prstDash w14:val="solid"/>
                            <w14:bevel/>
                          </w14:textOutline>
                        </w:rPr>
                        <w:t>USFS - Mendocino National Forest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5BDBEB66" w14:textId="77777777" w:rsidR="008215D2" w:rsidRPr="008215D2" w:rsidRDefault="008215D2" w:rsidP="008215D2">
      <w:pPr>
        <w:pStyle w:val="ListParagraph"/>
        <w:numPr>
          <w:ilvl w:val="0"/>
          <w:numId w:val="1"/>
        </w:numPr>
        <w:spacing w:line="259" w:lineRule="auto"/>
        <w:rPr>
          <w:rFonts w:ascii="Arial" w:hAnsi="Arial" w:cs="Arial"/>
          <w:sz w:val="22"/>
          <w:szCs w:val="22"/>
        </w:rPr>
      </w:pPr>
      <w:r w:rsidRPr="008215D2">
        <w:rPr>
          <w:rFonts w:ascii="Arial" w:hAnsi="Arial" w:cs="Arial"/>
          <w:sz w:val="22"/>
          <w:szCs w:val="22"/>
        </w:rPr>
        <w:t>#2-5 – Applicant must verify responses by final submission.</w:t>
      </w:r>
    </w:p>
    <w:p w14:paraId="1EE29A06" w14:textId="77777777" w:rsidR="008215D2" w:rsidRPr="008215D2" w:rsidRDefault="008215D2" w:rsidP="008215D2">
      <w:pPr>
        <w:pStyle w:val="ListParagraph"/>
        <w:numPr>
          <w:ilvl w:val="0"/>
          <w:numId w:val="1"/>
        </w:numPr>
        <w:spacing w:line="259" w:lineRule="auto"/>
        <w:rPr>
          <w:rFonts w:ascii="Arial" w:hAnsi="Arial" w:cs="Arial"/>
          <w:sz w:val="22"/>
          <w:szCs w:val="22"/>
        </w:rPr>
      </w:pPr>
      <w:r w:rsidRPr="008215D2">
        <w:rPr>
          <w:rFonts w:ascii="Arial" w:hAnsi="Arial" w:cs="Arial"/>
          <w:sz w:val="22"/>
          <w:szCs w:val="22"/>
        </w:rPr>
        <w:t>#8b – Narrative does not support the selection. Applicant must provide a detailed explanation on the Ongoing survey/inventory of archeological sites”.</w:t>
      </w:r>
    </w:p>
    <w:p w14:paraId="763B9638" w14:textId="77777777" w:rsidR="008215D2" w:rsidRPr="008215D2" w:rsidRDefault="008215D2" w:rsidP="008215D2">
      <w:pPr>
        <w:pStyle w:val="ListParagraph"/>
        <w:numPr>
          <w:ilvl w:val="0"/>
          <w:numId w:val="1"/>
        </w:numPr>
        <w:spacing w:line="259" w:lineRule="auto"/>
        <w:rPr>
          <w:rFonts w:ascii="Arial" w:hAnsi="Arial" w:cs="Arial"/>
          <w:sz w:val="22"/>
          <w:szCs w:val="22"/>
        </w:rPr>
      </w:pPr>
      <w:r w:rsidRPr="008215D2">
        <w:rPr>
          <w:rFonts w:ascii="Arial" w:hAnsi="Arial" w:cs="Arial"/>
          <w:sz w:val="22"/>
          <w:szCs w:val="22"/>
        </w:rPr>
        <w:t>#11a – Narrative does not support the selection of “Free literature...”. Applicant must provide additional detail substantiating “safe and responsible OHV recreational practices”.</w:t>
      </w:r>
    </w:p>
    <w:p w14:paraId="66FECB77" w14:textId="77777777" w:rsidR="008215D2" w:rsidRPr="008215D2" w:rsidRDefault="008215D2" w:rsidP="008215D2">
      <w:pPr>
        <w:pStyle w:val="ListParagraph"/>
        <w:numPr>
          <w:ilvl w:val="0"/>
          <w:numId w:val="1"/>
        </w:numPr>
        <w:spacing w:line="259" w:lineRule="auto"/>
        <w:rPr>
          <w:rFonts w:ascii="Arial" w:hAnsi="Arial" w:cs="Arial"/>
          <w:sz w:val="22"/>
          <w:szCs w:val="22"/>
        </w:rPr>
      </w:pPr>
      <w:r w:rsidRPr="008215D2">
        <w:rPr>
          <w:rFonts w:ascii="Arial" w:hAnsi="Arial" w:cs="Arial"/>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AC4E2D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sidRPr="009120F4">
                              <w:rPr>
                                <w:rFonts w:ascii="Arial" w:hAnsi="Arial" w:cs="Arial"/>
                                <w:b/>
                                <w:color w:val="000000" w:themeColor="text1"/>
                                <w:sz w:val="26"/>
                                <w:szCs w:val="26"/>
                              </w:rPr>
                              <w:t>G23-02-10-G01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1AC4E2D5"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Pr>
                          <w:rFonts w:ascii="Arial" w:hAnsi="Arial" w:cs="Arial"/>
                          <w:b/>
                          <w:color w:val="000000" w:themeColor="text1"/>
                          <w:sz w:val="26"/>
                          <w:szCs w:val="26"/>
                        </w:rPr>
                        <w:tab/>
                      </w:r>
                      <w:r w:rsidR="009120F4" w:rsidRPr="009120F4">
                        <w:rPr>
                          <w:rFonts w:ascii="Arial" w:hAnsi="Arial" w:cs="Arial"/>
                          <w:b/>
                          <w:color w:val="000000" w:themeColor="text1"/>
                          <w:sz w:val="26"/>
                          <w:szCs w:val="26"/>
                        </w:rPr>
                        <w:t>G23-02-10-G01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4ADE11E1" w:rsidR="00687C41" w:rsidRDefault="00A84FB4" w:rsidP="00687C41">
      <w:pPr>
        <w:numPr>
          <w:ilvl w:val="0"/>
          <w:numId w:val="1"/>
        </w:numPr>
        <w:rPr>
          <w:rFonts w:ascii="Arial" w:hAnsi="Arial" w:cs="Arial"/>
          <w:color w:val="000000" w:themeColor="text1"/>
          <w:sz w:val="22"/>
          <w:szCs w:val="22"/>
        </w:rPr>
      </w:pPr>
      <w:r w:rsidRPr="00A84FB4">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962B92A" w14:textId="77777777" w:rsidR="00A84FB4" w:rsidRDefault="00A84FB4" w:rsidP="00A84FB4">
      <w:pPr>
        <w:numPr>
          <w:ilvl w:val="0"/>
          <w:numId w:val="1"/>
        </w:numPr>
        <w:rPr>
          <w:rFonts w:ascii="Arial" w:hAnsi="Arial" w:cs="Arial"/>
          <w:color w:val="000000" w:themeColor="text1"/>
          <w:sz w:val="22"/>
          <w:szCs w:val="22"/>
        </w:rPr>
      </w:pPr>
      <w:r w:rsidRPr="00A84FB4">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7AB9FF1F" w14:textId="77777777" w:rsidR="00A84FB4" w:rsidRDefault="00A84FB4" w:rsidP="00A84FB4">
      <w:pPr>
        <w:numPr>
          <w:ilvl w:val="0"/>
          <w:numId w:val="1"/>
        </w:numPr>
        <w:rPr>
          <w:rFonts w:ascii="Arial" w:hAnsi="Arial" w:cs="Arial"/>
          <w:color w:val="000000" w:themeColor="text1"/>
          <w:sz w:val="22"/>
          <w:szCs w:val="22"/>
        </w:rPr>
      </w:pPr>
      <w:r w:rsidRPr="00A84FB4">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525C3AF8" w:rsidR="008C53F4" w:rsidRDefault="00DE264F" w:rsidP="008C53F4">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Describe the size of the specific Project Area(s) in acres and/or miles – Applicant described the entirety of the Forest. Applicant must clarify and describe the size Project Area(s) to ensure consistency with the Project Deliverables and the correlating expenses in the Project Cost Estimate.</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EEB30C1" w14:textId="223EA0C0"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Staff #1 &amp; 11 – “Planning” appears to be an indirect activity as it does not directly relate to the completion of the Project. Applicant must explain how this activity directly supports the Project or move the verbiage for this activity and the cost associated with it to the Indirect Cost category.</w:t>
      </w:r>
    </w:p>
    <w:p w14:paraId="7FBA4921" w14:textId="4628B1ED"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 xml:space="preserve">Staff #3 “ULRD OHV Technician GS-7” – “Preparing for…workday” (volunteer/CALFIRE) appears to be indirect activity as it does not directly relate to the completion of the Project. Applicant must explain how this activity directly supports the Project or move the verbiage for this activity and the cost associated with it to the Indirect Cost category. </w:t>
      </w:r>
    </w:p>
    <w:p w14:paraId="28948235" w14:textId="270E5079"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 xml:space="preserve"> Staff #12, 14, 22, 25, &amp; 26 – Cost significantly increased compared to prior year’s Application. Applicant must provide additional details to justify the cost.</w:t>
      </w:r>
    </w:p>
    <w:p w14:paraId="6453F19C" w14:textId="58C0EEE5"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Staff #24 “GRD Overtime for WG 8” – Applicant’s notes are not clear, as the line item was not removed. Applicant identified a cost associated with this line item. Applicant must clarify the notes.</w:t>
      </w:r>
    </w:p>
    <w:p w14:paraId="0368DD05" w14:textId="2E2231CD"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Materials / Supplies #10 “GRD Regulatory &amp; Directional Signs” – Applicant’s notes are inaccurate and need to be revised. Notes were not changed per Division comments.</w:t>
      </w:r>
    </w:p>
    <w:p w14:paraId="68F3B925" w14:textId="76F1D97E"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 xml:space="preserve">Equipment Use Expenses #4 “ULRD SWECO 450” – Applicant is reminded Heavy Equipment not purchased through the Grants Program is not eligible for regular maintenance expenses. Applicant must clarify what “purchased with state funds” means. </w:t>
      </w:r>
    </w:p>
    <w:p w14:paraId="6912A059" w14:textId="21246C3D" w:rsidR="00DE264F"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 xml:space="preserve">Equipment Use Expenses #13 &amp; 14 – Applicant must separate out the cost of </w:t>
      </w:r>
      <w:r w:rsidR="00E030E1">
        <w:rPr>
          <w:rFonts w:ascii="Arial" w:hAnsi="Arial" w:cs="Arial"/>
          <w:color w:val="000000" w:themeColor="text1"/>
          <w:sz w:val="22"/>
          <w:szCs w:val="22"/>
        </w:rPr>
        <w:t>E</w:t>
      </w:r>
      <w:r w:rsidRPr="00DE264F">
        <w:rPr>
          <w:rFonts w:ascii="Arial" w:hAnsi="Arial" w:cs="Arial"/>
          <w:color w:val="000000" w:themeColor="text1"/>
          <w:sz w:val="22"/>
          <w:szCs w:val="22"/>
        </w:rPr>
        <w:t>quipment fuel from the maintenance items into a separate line item.</w:t>
      </w:r>
    </w:p>
    <w:p w14:paraId="4F9660F1" w14:textId="668DD4AD" w:rsidR="008616EC" w:rsidRPr="00DE264F" w:rsidRDefault="00DE264F" w:rsidP="00DE264F">
      <w:pPr>
        <w:numPr>
          <w:ilvl w:val="0"/>
          <w:numId w:val="1"/>
        </w:numPr>
        <w:rPr>
          <w:rFonts w:ascii="Arial" w:hAnsi="Arial" w:cs="Arial"/>
          <w:color w:val="000000" w:themeColor="text1"/>
          <w:sz w:val="22"/>
          <w:szCs w:val="22"/>
        </w:rPr>
      </w:pPr>
      <w:r w:rsidRPr="00DE264F">
        <w:rPr>
          <w:rFonts w:ascii="Arial" w:hAnsi="Arial" w:cs="Arial"/>
          <w:color w:val="000000" w:themeColor="text1"/>
          <w:sz w:val="22"/>
          <w:szCs w:val="22"/>
        </w:rPr>
        <w:t xml:space="preserve">Equipment Use Expenses #15 “GRD Excavator” – Applicant must clarify how often in day(s) the piece of Equipment is expected to be used on the Project </w:t>
      </w:r>
      <w:proofErr w:type="gramStart"/>
      <w:r w:rsidRPr="00DE264F">
        <w:rPr>
          <w:rFonts w:ascii="Arial" w:hAnsi="Arial" w:cs="Arial"/>
          <w:color w:val="000000" w:themeColor="text1"/>
          <w:sz w:val="22"/>
          <w:szCs w:val="22"/>
        </w:rPr>
        <w:t>within</w:t>
      </w:r>
      <w:proofErr w:type="gramEnd"/>
      <w:r w:rsidRPr="00DE264F">
        <w:rPr>
          <w:rFonts w:ascii="Arial" w:hAnsi="Arial" w:cs="Arial"/>
          <w:color w:val="000000" w:themeColor="text1"/>
          <w:sz w:val="22"/>
          <w:szCs w:val="22"/>
        </w:rPr>
        <w:t xml:space="preserve"> a monthly basis.</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C201F8F" w14:textId="6314A917" w:rsidR="00DE264F" w:rsidRPr="00DE264F" w:rsidRDefault="00DE264F" w:rsidP="00DE264F">
      <w:pPr>
        <w:numPr>
          <w:ilvl w:val="0"/>
          <w:numId w:val="2"/>
        </w:numPr>
        <w:contextualSpacing/>
        <w:rPr>
          <w:rFonts w:ascii="Arial" w:hAnsi="Arial" w:cs="Arial"/>
          <w:sz w:val="22"/>
          <w:szCs w:val="22"/>
        </w:rPr>
      </w:pPr>
      <w:r w:rsidRPr="00DE264F">
        <w:rPr>
          <w:rFonts w:ascii="Arial" w:hAnsi="Arial" w:cs="Arial"/>
          <w:sz w:val="22"/>
          <w:szCs w:val="22"/>
        </w:rPr>
        <w:lastRenderedPageBreak/>
        <w:t xml:space="preserve"> #3 – Narrative does not support the selections of “Maintaining trails that provide for multi-use" and “Providing traffic control and/or educational signage”. Applicant must provide example(s) of Project activities being performed that support the selections (Applicant stated signage activities that have performed prior to this Project).</w:t>
      </w:r>
    </w:p>
    <w:p w14:paraId="1767736A" w14:textId="03CBDD36" w:rsidR="00DE264F" w:rsidRPr="00DE264F" w:rsidRDefault="00DE264F" w:rsidP="00DE264F">
      <w:pPr>
        <w:numPr>
          <w:ilvl w:val="0"/>
          <w:numId w:val="2"/>
        </w:numPr>
        <w:contextualSpacing/>
        <w:rPr>
          <w:rFonts w:ascii="Arial" w:hAnsi="Arial" w:cs="Arial"/>
          <w:sz w:val="22"/>
          <w:szCs w:val="22"/>
        </w:rPr>
      </w:pPr>
      <w:r w:rsidRPr="00DE264F">
        <w:rPr>
          <w:rFonts w:ascii="Arial" w:hAnsi="Arial" w:cs="Arial"/>
          <w:sz w:val="22"/>
          <w:szCs w:val="22"/>
        </w:rPr>
        <w:t xml:space="preserve">#5 – Narrative does not support the selection. Quiet Warrior Racing does not appear to be an eligible partner as they are not an organization. Applicant must provide additional information that verifies they are an organization.  </w:t>
      </w:r>
    </w:p>
    <w:p w14:paraId="253863D5" w14:textId="15C277B0" w:rsidR="00B75280" w:rsidRPr="00DE264F" w:rsidRDefault="00DE264F" w:rsidP="00DE264F">
      <w:pPr>
        <w:numPr>
          <w:ilvl w:val="0"/>
          <w:numId w:val="2"/>
        </w:numPr>
        <w:contextualSpacing/>
        <w:rPr>
          <w:rFonts w:ascii="Arial" w:hAnsi="Arial" w:cs="Arial"/>
          <w:sz w:val="22"/>
          <w:szCs w:val="22"/>
        </w:rPr>
      </w:pPr>
      <w:r w:rsidRPr="00DE264F">
        <w:rPr>
          <w:rFonts w:ascii="Arial" w:hAnsi="Arial" w:cs="Arial"/>
          <w:sz w:val="22"/>
          <w:szCs w:val="22"/>
        </w:rPr>
        <w:t>#6 – Narrative does not support the selection of "Providing sanitary facilities". Applicant must provide example(s) of Project activities being performed that support the selection.</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91DE7E7" w:rsidR="00AD43F5" w:rsidRPr="00407912" w:rsidRDefault="009120F4" w:rsidP="00AD43F5">
    <w:pPr>
      <w:pStyle w:val="Footer"/>
      <w:jc w:val="right"/>
      <w:rPr>
        <w:rFonts w:ascii="Arial" w:hAnsi="Arial" w:cs="Arial"/>
        <w:sz w:val="22"/>
        <w:szCs w:val="22"/>
      </w:rPr>
    </w:pPr>
    <w:r w:rsidRPr="009120F4">
      <w:rPr>
        <w:rFonts w:ascii="Arial" w:hAnsi="Arial" w:cs="Arial"/>
        <w:sz w:val="22"/>
        <w:szCs w:val="22"/>
      </w:rPr>
      <w:t>USFS - Mendocino National Forest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687093">
    <w:abstractNumId w:val="1"/>
  </w:num>
  <w:num w:numId="2" w16cid:durableId="1082220773">
    <w:abstractNumId w:val="2"/>
  </w:num>
  <w:num w:numId="3" w16cid:durableId="706367756">
    <w:abstractNumId w:val="7"/>
  </w:num>
  <w:num w:numId="4" w16cid:durableId="743990781">
    <w:abstractNumId w:val="4"/>
  </w:num>
  <w:num w:numId="5" w16cid:durableId="1537156273">
    <w:abstractNumId w:val="6"/>
  </w:num>
  <w:num w:numId="6" w16cid:durableId="99422407">
    <w:abstractNumId w:val="3"/>
  </w:num>
  <w:num w:numId="7" w16cid:durableId="1486123739">
    <w:abstractNumId w:val="5"/>
  </w:num>
  <w:num w:numId="8"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IGpeizDNfe3iqdAJEENnhcwMsA0GRsbjdhApdjp0PKKMs+ni1ybbPSEHymjXXzyYFrKzOLh7/Vw5GqPmbDgWoQ==" w:salt="zNiQrsjO40PhTfF2+VVe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27CF7"/>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C681D"/>
    <w:rsid w:val="007F05E3"/>
    <w:rsid w:val="008215D2"/>
    <w:rsid w:val="008323DA"/>
    <w:rsid w:val="00842AF1"/>
    <w:rsid w:val="0085569C"/>
    <w:rsid w:val="008616EC"/>
    <w:rsid w:val="00877C0F"/>
    <w:rsid w:val="008B5471"/>
    <w:rsid w:val="008C53F4"/>
    <w:rsid w:val="008D3242"/>
    <w:rsid w:val="008F41FA"/>
    <w:rsid w:val="009120F4"/>
    <w:rsid w:val="00912311"/>
    <w:rsid w:val="009460E1"/>
    <w:rsid w:val="009B0EDD"/>
    <w:rsid w:val="009B6636"/>
    <w:rsid w:val="009C76D5"/>
    <w:rsid w:val="009E0A6D"/>
    <w:rsid w:val="009E630B"/>
    <w:rsid w:val="009F35B1"/>
    <w:rsid w:val="00A31651"/>
    <w:rsid w:val="00A55CB9"/>
    <w:rsid w:val="00A72250"/>
    <w:rsid w:val="00A731E1"/>
    <w:rsid w:val="00A84FB4"/>
    <w:rsid w:val="00A86CD2"/>
    <w:rsid w:val="00AB78BB"/>
    <w:rsid w:val="00AC11ED"/>
    <w:rsid w:val="00AD2CD2"/>
    <w:rsid w:val="00AD43F5"/>
    <w:rsid w:val="00B00365"/>
    <w:rsid w:val="00B2308F"/>
    <w:rsid w:val="00B23CD2"/>
    <w:rsid w:val="00B71734"/>
    <w:rsid w:val="00B723AA"/>
    <w:rsid w:val="00B75280"/>
    <w:rsid w:val="00B87F70"/>
    <w:rsid w:val="00B93326"/>
    <w:rsid w:val="00BC117A"/>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264F"/>
    <w:rsid w:val="00DE67A9"/>
    <w:rsid w:val="00E030E1"/>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terms/"/>
    <ds:schemaRef ds:uri="http://schemas.microsoft.com/office/infopath/2007/PartnerControls"/>
    <ds:schemaRef ds:uri="http://purl.org/dc/elements/1.1/"/>
    <ds:schemaRef ds:uri="7150a368-1ec4-4782-87f4-54908d9ba6bf"/>
    <ds:schemaRef ds:uri="http://schemas.microsoft.com/office/2006/metadata/properties"/>
    <ds:schemaRef ds:uri="http://purl.org/dc/dcmitype/"/>
    <ds:schemaRef ds:uri="http://schemas.microsoft.com/office/2006/documentManagement/types"/>
    <ds:schemaRef ds:uri="http://schemas.openxmlformats.org/package/2006/metadata/core-properties"/>
    <ds:schemaRef ds:uri="59c8dfd7-5f63-4fd3-8acf-32e3e25de9be"/>
    <ds:schemaRef ds:uri="http://www.w3.org/XML/1998/namespace"/>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B221455D-29F6-49A5-A210-C767B2C6D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805</Words>
  <Characters>4593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8</cp:revision>
  <dcterms:created xsi:type="dcterms:W3CDTF">2023-04-21T14:49:00Z</dcterms:created>
  <dcterms:modified xsi:type="dcterms:W3CDTF">2023-05-12T13:08:00Z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