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31BE88C" w:rsidR="003676DA" w:rsidRPr="00414D4C" w:rsidRDefault="00AB4EC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USFS – Mendocino National Forest – Patrol District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31BE88C" w:rsidR="003676DA" w:rsidRPr="00414D4C" w:rsidRDefault="00AB4EC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USFS – Mendocino National Forest – Patrol District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C97E41F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B4EC4" w:rsidRPr="00AB4E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G21-02-36-L01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C97E41F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B4EC4" w:rsidRPr="00AB4E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G21-02-36-L01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479CDC4" w:rsidR="007F05E3" w:rsidRDefault="0009431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9431D">
        <w:rPr>
          <w:rFonts w:ascii="Arial" w:hAnsi="Arial" w:cs="Arial"/>
          <w:color w:val="000000" w:themeColor="text1"/>
          <w:sz w:val="22"/>
          <w:szCs w:val="22"/>
        </w:rPr>
        <w:t>No change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FD7B139" w:rsidR="007F05E3" w:rsidRDefault="0009431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9431D">
        <w:rPr>
          <w:rFonts w:ascii="Arial" w:hAnsi="Arial" w:cs="Arial"/>
          <w:color w:val="000000" w:themeColor="text1"/>
          <w:sz w:val="22"/>
          <w:szCs w:val="22"/>
        </w:rPr>
        <w:t>No change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9A4212" w14:textId="0712B4BF" w:rsidR="00B539F1" w:rsidRDefault="00B539F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Materials/Supplies #1 </w:t>
      </w:r>
      <w:r w:rsidR="005A2818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>LEO/FPO EMT/SAR Supplies</w:t>
      </w:r>
      <w:r w:rsidR="005A2818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431D" w:rsidRPr="0009431D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 Applicant removed </w:t>
      </w:r>
      <w:r>
        <w:rPr>
          <w:rFonts w:ascii="Arial" w:hAnsi="Arial" w:cs="Arial"/>
          <w:color w:val="000000" w:themeColor="text1"/>
          <w:sz w:val="22"/>
          <w:szCs w:val="22"/>
        </w:rPr>
        <w:t>‘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>replace worn out bags for medical equipment</w:t>
      </w:r>
      <w:r>
        <w:rPr>
          <w:rFonts w:ascii="Arial" w:hAnsi="Arial" w:cs="Arial"/>
          <w:color w:val="000000" w:themeColor="text1"/>
          <w:sz w:val="22"/>
          <w:szCs w:val="22"/>
        </w:rPr>
        <w:t>’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 item from the line item but did not reduce the line</w:t>
      </w:r>
      <w:r w:rsidR="005A28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>item total. Applicant listed 2 items for this line item, by removing 1 item, line</w:t>
      </w:r>
      <w:r w:rsidR="005A28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>item total is reduced by 50%. Move $1,000 Grant to Indirect Grant.</w:t>
      </w:r>
    </w:p>
    <w:p w14:paraId="07355B5B" w14:textId="55751E05" w:rsidR="007F05E3" w:rsidRDefault="00B539F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Materials/Supplies #2 </w:t>
      </w:r>
      <w:r w:rsidR="005A2818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>OHV Law Enforcement Supplies</w:t>
      </w:r>
      <w:r w:rsidR="005A2818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431D" w:rsidRPr="0009431D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 xml:space="preserve"> Cold weather uniforms are </w:t>
      </w:r>
      <w:r w:rsidR="00DF75A0">
        <w:rPr>
          <w:rFonts w:ascii="Arial" w:hAnsi="Arial" w:cs="Arial"/>
          <w:color w:val="000000" w:themeColor="text1"/>
          <w:sz w:val="22"/>
          <w:szCs w:val="22"/>
        </w:rPr>
        <w:t xml:space="preserve">considered </w:t>
      </w:r>
      <w:r w:rsidRPr="00B539F1">
        <w:rPr>
          <w:rFonts w:ascii="Arial" w:hAnsi="Arial" w:cs="Arial"/>
          <w:color w:val="000000" w:themeColor="text1"/>
          <w:sz w:val="22"/>
          <w:szCs w:val="22"/>
        </w:rPr>
        <w:t>Indirect. Applicant must move to the Indirect category. Move $4,000 to Grant Indirect category.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9C19838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B539F1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B539F1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B539F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539F1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420AF31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B539F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391D7B8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B539F1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0C291FD1" w:rsidR="00407912" w:rsidRPr="00407912" w:rsidRDefault="00AB4EC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B4EC4">
      <w:rPr>
        <w:rFonts w:ascii="Arial" w:hAnsi="Arial" w:cs="Arial"/>
        <w:sz w:val="22"/>
        <w:szCs w:val="22"/>
      </w:rPr>
      <w:t>USFS – Mendocino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62777778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t3DcjfWqNS549KFdcYQLq4K6qAukD8EfzRjth57MLiByRz1c85j49GDs0jL12CIZKjFDoBktyzKW+DzQBbBHtQ==" w:salt="IlukS9agoYBE1pVYol1BN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9273D"/>
    <w:rsid w:val="0009431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A2818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B4EC4"/>
    <w:rsid w:val="00AD2CD2"/>
    <w:rsid w:val="00B00365"/>
    <w:rsid w:val="00B2308F"/>
    <w:rsid w:val="00B23CD2"/>
    <w:rsid w:val="00B539F1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DF75A0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9</cp:revision>
  <dcterms:created xsi:type="dcterms:W3CDTF">2021-07-02T19:54:00Z</dcterms:created>
  <dcterms:modified xsi:type="dcterms:W3CDTF">2021-08-05T23:14:00Z</dcterms:modified>
</cp:coreProperties>
</file>