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583619A3" w:rsidR="003676DA" w:rsidRPr="00414D4C" w:rsidRDefault="00097CE2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97C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Inyo County Sheriff's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583619A3" w:rsidR="003676DA" w:rsidRPr="00414D4C" w:rsidRDefault="00097CE2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97CE2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Inyo County Sheriff's Department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pplications will be reviewed by the OHMVR Division. The OHMVR Division may, at its sole discretion, decrease the requested amount and eliminate activities pursuant with regulation Section 4970.07.2 (f</w:t>
      </w:r>
      <w:proofErr w:type="gramStart"/>
      <w:r w:rsidRPr="0090787A">
        <w:rPr>
          <w:rFonts w:ascii="Arial" w:hAnsi="Arial" w:cs="Arial"/>
          <w:sz w:val="22"/>
          <w:szCs w:val="22"/>
        </w:rPr>
        <w:t>)(</w:t>
      </w:r>
      <w:proofErr w:type="gramEnd"/>
      <w:r w:rsidRPr="0090787A">
        <w:rPr>
          <w:rFonts w:ascii="Arial" w:hAnsi="Arial" w:cs="Arial"/>
          <w:sz w:val="22"/>
          <w:szCs w:val="22"/>
        </w:rPr>
        <w:t xml:space="preserve">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9D57DDD" w:rsidR="00842AF1" w:rsidRDefault="00D47CB7" w:rsidP="00D47CB7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3E8491BB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097C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97C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97C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97C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97C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97C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97C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97CE2" w:rsidRPr="00097C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G23-03-30-L01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3E8491BB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097CE2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97CE2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97CE2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97CE2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97CE2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97CE2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97CE2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97CE2" w:rsidRPr="00097CE2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G23-03-30-L01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0C5D785A" w:rsidR="007F05E3" w:rsidRDefault="6BFEDB30" w:rsidP="007F05E3">
      <w:pPr>
        <w:numPr>
          <w:ilvl w:val="0"/>
          <w:numId w:val="8"/>
        </w:numPr>
        <w:rPr>
          <w:rFonts w:ascii="Arial" w:hAnsi="Arial" w:cs="Arial"/>
          <w:color w:val="000000" w:themeColor="text1"/>
          <w:sz w:val="22"/>
          <w:szCs w:val="22"/>
        </w:rPr>
      </w:pPr>
      <w:r w:rsidRPr="47CFFF84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3DB86F8A" w:rsidR="007F05E3" w:rsidRDefault="3C502D62" w:rsidP="007F05E3">
      <w:pPr>
        <w:numPr>
          <w:ilvl w:val="0"/>
          <w:numId w:val="8"/>
        </w:numPr>
        <w:rPr>
          <w:rFonts w:ascii="Arial" w:hAnsi="Arial" w:cs="Arial"/>
          <w:color w:val="000000" w:themeColor="text1"/>
          <w:sz w:val="22"/>
          <w:szCs w:val="22"/>
        </w:rPr>
      </w:pPr>
      <w:r w:rsidRPr="47CFFF84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5719607" w14:textId="5D3C2C6D" w:rsidR="007F05E3" w:rsidRDefault="15FF6A84" w:rsidP="47CFFF84">
      <w:pPr>
        <w:numPr>
          <w:ilvl w:val="0"/>
          <w:numId w:val="8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FB934EA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Staff – All line items – Applicant must provide OHV duty descriptors showing how duties relate to OHV enforcement. </w:t>
      </w:r>
    </w:p>
    <w:p w14:paraId="1027EBBE" w14:textId="2AEF21CB" w:rsidR="007F05E3" w:rsidRDefault="15FF6A84" w:rsidP="2FB934EA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 w:rsidRPr="2FB934EA">
        <w:rPr>
          <w:rFonts w:ascii="Arial" w:eastAsia="Arial" w:hAnsi="Arial" w:cs="Arial"/>
          <w:color w:val="000000" w:themeColor="text1"/>
          <w:sz w:val="22"/>
          <w:szCs w:val="22"/>
        </w:rPr>
        <w:t xml:space="preserve">Staff #3 “Patrol Sergeants” – </w:t>
      </w:r>
      <w:r w:rsidRPr="2FB934EA">
        <w:rPr>
          <w:rFonts w:ascii="Arial" w:eastAsia="Arial" w:hAnsi="Arial" w:cs="Arial"/>
          <w:sz w:val="22"/>
          <w:szCs w:val="22"/>
        </w:rPr>
        <w:t xml:space="preserve">Quantity significantly increased compared to prior year’s Application. </w:t>
      </w:r>
      <w:proofErr w:type="gramStart"/>
      <w:r w:rsidRPr="2FB934EA">
        <w:rPr>
          <w:rFonts w:ascii="Arial" w:eastAsia="Arial" w:hAnsi="Arial" w:cs="Arial"/>
          <w:sz w:val="22"/>
          <w:szCs w:val="22"/>
        </w:rPr>
        <w:t>Applicant</w:t>
      </w:r>
      <w:proofErr w:type="gramEnd"/>
      <w:r w:rsidRPr="2FB934EA">
        <w:rPr>
          <w:rFonts w:ascii="Arial" w:eastAsia="Arial" w:hAnsi="Arial" w:cs="Arial"/>
          <w:sz w:val="22"/>
          <w:szCs w:val="22"/>
        </w:rPr>
        <w:t xml:space="preserve"> must provide additional details to justify the increase in quantity.</w:t>
      </w:r>
    </w:p>
    <w:p w14:paraId="2A94AAD8" w14:textId="6CB1A3D5" w:rsidR="007F05E3" w:rsidRDefault="15FF6A84" w:rsidP="2FB934EA">
      <w:pPr>
        <w:pStyle w:val="ListParagraph"/>
        <w:numPr>
          <w:ilvl w:val="0"/>
          <w:numId w:val="8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FB934EA">
        <w:rPr>
          <w:rFonts w:ascii="Arial" w:eastAsia="Arial" w:hAnsi="Arial" w:cs="Arial"/>
          <w:color w:val="000000" w:themeColor="text1"/>
          <w:sz w:val="22"/>
          <w:szCs w:val="22"/>
        </w:rPr>
        <w:t>Material / Supplies #2 “Safety gear” – Applicant must confirm and clarify a need for this line item. Applicant stated in their previous year’s Application the same quantity for staff performing OHV patrol.</w:t>
      </w:r>
    </w:p>
    <w:p w14:paraId="7A635ACD" w14:textId="0AC6C11C" w:rsidR="007F05E3" w:rsidRDefault="15FF6A84" w:rsidP="2FB934EA">
      <w:pPr>
        <w:pStyle w:val="ListParagraph"/>
        <w:numPr>
          <w:ilvl w:val="0"/>
          <w:numId w:val="8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FB934EA">
        <w:rPr>
          <w:rFonts w:ascii="Arial" w:eastAsia="Arial" w:hAnsi="Arial" w:cs="Arial"/>
          <w:color w:val="000000" w:themeColor="text1"/>
          <w:sz w:val="22"/>
          <w:szCs w:val="22"/>
        </w:rPr>
        <w:t xml:space="preserve">Equipment Use Expenses – All line items – Applicant must separate fuel costs and Equipment maintenance into their own line items for each piece of Equipment. In addition, </w:t>
      </w:r>
      <w:r w:rsidRPr="2FB934EA">
        <w:rPr>
          <w:rFonts w:ascii="Arial" w:eastAsia="Arial" w:hAnsi="Arial" w:cs="Arial"/>
          <w:sz w:val="22"/>
          <w:szCs w:val="22"/>
        </w:rPr>
        <w:t>Applicant is reminded Equipment only purchased through the Grants Program is eligible for regular maintenance expenses. Applicant must clarify if Equipment requiring regular maintenance was acquired through the Grant Program</w:t>
      </w:r>
      <w:r w:rsidRPr="2FB934EA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0EB512E2" w14:textId="0EE9CAB4" w:rsidR="007F05E3" w:rsidRDefault="15FF6A84" w:rsidP="2FB934EA">
      <w:pPr>
        <w:pStyle w:val="ListParagraph"/>
        <w:numPr>
          <w:ilvl w:val="0"/>
          <w:numId w:val="8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FB934EA">
        <w:rPr>
          <w:rFonts w:ascii="Arial" w:eastAsia="Arial" w:hAnsi="Arial" w:cs="Arial"/>
          <w:color w:val="000000" w:themeColor="text1"/>
          <w:sz w:val="22"/>
          <w:szCs w:val="22"/>
        </w:rPr>
        <w:t xml:space="preserve">Equipment Purchases #1 “Jeep Wrangler 4x4” – Applicant must justify the need to purchase two (2) Jeep Wranglers 4x4s when the Applicant has multiple 4x4 type vehicles in their OHV fleet (4 Side by Sides, 2 Jeep Wrangler, and 3 F350 trucks). In addition, Applicant must also provide what percentage of use Equipment will be used for on the Project and adjust </w:t>
      </w:r>
      <w:bookmarkStart w:id="0" w:name="_Int_Xbyrh83C"/>
      <w:r w:rsidRPr="2FB934EA">
        <w:rPr>
          <w:rFonts w:ascii="Arial" w:eastAsia="Arial" w:hAnsi="Arial" w:cs="Arial"/>
          <w:color w:val="000000" w:themeColor="text1"/>
          <w:sz w:val="22"/>
          <w:szCs w:val="22"/>
        </w:rPr>
        <w:t>line item</w:t>
      </w:r>
      <w:bookmarkEnd w:id="0"/>
      <w:r w:rsidRPr="2FB934EA">
        <w:rPr>
          <w:rFonts w:ascii="Arial" w:eastAsia="Arial" w:hAnsi="Arial" w:cs="Arial"/>
          <w:color w:val="000000" w:themeColor="text1"/>
          <w:sz w:val="22"/>
          <w:szCs w:val="22"/>
        </w:rPr>
        <w:t xml:space="preserve"> cost accordingly to reflect that percentage of use.</w:t>
      </w:r>
    </w:p>
    <w:p w14:paraId="2CD594AC" w14:textId="325C2F3A" w:rsidR="007F05E3" w:rsidRDefault="15FF6A84" w:rsidP="2FB934EA">
      <w:pPr>
        <w:pStyle w:val="ListParagraph"/>
        <w:numPr>
          <w:ilvl w:val="0"/>
          <w:numId w:val="8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FB934EA">
        <w:rPr>
          <w:rFonts w:ascii="Arial" w:eastAsia="Arial" w:hAnsi="Arial" w:cs="Arial"/>
          <w:color w:val="000000" w:themeColor="text1"/>
          <w:sz w:val="22"/>
          <w:szCs w:val="22"/>
        </w:rPr>
        <w:t xml:space="preserve">Others #1 “Emergency equipment upfitting” – Cost appears excessive. Applicant must provide a more detailed cost breakdown. </w:t>
      </w:r>
    </w:p>
    <w:p w14:paraId="07355B5B" w14:textId="56C8CFA5" w:rsidR="007F05E3" w:rsidRDefault="15FF6A84" w:rsidP="2FB934EA">
      <w:pPr>
        <w:pStyle w:val="ListParagraph"/>
        <w:numPr>
          <w:ilvl w:val="0"/>
          <w:numId w:val="8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FB934EA">
        <w:rPr>
          <w:rFonts w:ascii="Arial" w:eastAsia="Arial" w:hAnsi="Arial" w:cs="Arial"/>
          <w:color w:val="000000" w:themeColor="text1"/>
          <w:sz w:val="22"/>
          <w:szCs w:val="22"/>
        </w:rPr>
        <w:t xml:space="preserve">Others #2 “OHV Patrol Deputy training” – OHMVR currently provides free POST certified training to agencies. Applicant must provide clarification on what type of OHV training is being conducted. 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784F" w14:textId="77777777" w:rsidR="000369B4" w:rsidRDefault="000369B4" w:rsidP="0073175F">
      <w:r>
        <w:separator/>
      </w:r>
    </w:p>
  </w:endnote>
  <w:endnote w:type="continuationSeparator" w:id="0">
    <w:p w14:paraId="034715E9" w14:textId="77777777" w:rsidR="000369B4" w:rsidRDefault="000369B4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2A3AC10D" w:rsidR="00AD43F5" w:rsidRPr="00407912" w:rsidRDefault="00097CE2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097CE2">
      <w:rPr>
        <w:rFonts w:ascii="Arial" w:hAnsi="Arial" w:cs="Arial"/>
        <w:sz w:val="22"/>
        <w:szCs w:val="22"/>
      </w:rPr>
      <w:t>Inyo County Sheriff's Department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0790" w14:textId="77777777" w:rsidR="000369B4" w:rsidRDefault="000369B4" w:rsidP="0073175F">
      <w:r>
        <w:separator/>
      </w:r>
    </w:p>
  </w:footnote>
  <w:footnote w:type="continuationSeparator" w:id="0">
    <w:p w14:paraId="54671BCB" w14:textId="77777777" w:rsidR="000369B4" w:rsidRDefault="000369B4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byrh83C" int2:invalidationBookmarkName="" int2:hashCode="JM7/0LOxMitnCE" int2:id="qXHZSFHt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C5507"/>
    <w:multiLevelType w:val="hybridMultilevel"/>
    <w:tmpl w:val="3C444570"/>
    <w:lvl w:ilvl="0" w:tplc="46B610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DCA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64A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6B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2E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0ED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8A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CA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E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E67A9"/>
    <w:multiLevelType w:val="hybridMultilevel"/>
    <w:tmpl w:val="B89E0826"/>
    <w:lvl w:ilvl="0" w:tplc="0BAC40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1EC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C2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0D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49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1EA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66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61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243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B0EFF"/>
    <w:multiLevelType w:val="hybridMultilevel"/>
    <w:tmpl w:val="B60C6502"/>
    <w:lvl w:ilvl="0" w:tplc="96AE1E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E2A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A5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67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65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0C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4F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EC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A0D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9D091"/>
    <w:multiLevelType w:val="hybridMultilevel"/>
    <w:tmpl w:val="EE68D20C"/>
    <w:lvl w:ilvl="0" w:tplc="AABC93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1E3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AA9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82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4E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A3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47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A9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02C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44943"/>
    <w:multiLevelType w:val="hybridMultilevel"/>
    <w:tmpl w:val="5888F5DA"/>
    <w:lvl w:ilvl="0" w:tplc="50B20C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FEB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AD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84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C9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706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CD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6C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A4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76548"/>
    <w:multiLevelType w:val="hybridMultilevel"/>
    <w:tmpl w:val="5AECA136"/>
    <w:lvl w:ilvl="0" w:tplc="080CFD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88A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541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8A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87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C7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2B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8C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0D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8244B"/>
    <w:multiLevelType w:val="hybridMultilevel"/>
    <w:tmpl w:val="D81EA01C"/>
    <w:lvl w:ilvl="0" w:tplc="CB9EF1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50B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CC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26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C9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A8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6B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4D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22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003512">
    <w:abstractNumId w:val="12"/>
  </w:num>
  <w:num w:numId="2" w16cid:durableId="668756373">
    <w:abstractNumId w:val="3"/>
  </w:num>
  <w:num w:numId="3" w16cid:durableId="1485125102">
    <w:abstractNumId w:val="5"/>
  </w:num>
  <w:num w:numId="4" w16cid:durableId="1645770136">
    <w:abstractNumId w:val="9"/>
  </w:num>
  <w:num w:numId="5" w16cid:durableId="1215921518">
    <w:abstractNumId w:val="13"/>
  </w:num>
  <w:num w:numId="6" w16cid:durableId="1297224900">
    <w:abstractNumId w:val="1"/>
  </w:num>
  <w:num w:numId="7" w16cid:durableId="1803233094">
    <w:abstractNumId w:val="14"/>
  </w:num>
  <w:num w:numId="8" w16cid:durableId="1174687093">
    <w:abstractNumId w:val="2"/>
  </w:num>
  <w:num w:numId="9" w16cid:durableId="1082220773">
    <w:abstractNumId w:val="4"/>
  </w:num>
  <w:num w:numId="10" w16cid:durableId="706367756">
    <w:abstractNumId w:val="11"/>
  </w:num>
  <w:num w:numId="11" w16cid:durableId="743990781">
    <w:abstractNumId w:val="7"/>
  </w:num>
  <w:num w:numId="12" w16cid:durableId="1537156273">
    <w:abstractNumId w:val="10"/>
  </w:num>
  <w:num w:numId="13" w16cid:durableId="99422407">
    <w:abstractNumId w:val="6"/>
  </w:num>
  <w:num w:numId="14" w16cid:durableId="1486123739">
    <w:abstractNumId w:val="8"/>
  </w:num>
  <w:num w:numId="15" w16cid:durableId="183645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7nKINsmmml6TC5KrDPXOcgZrChv0FNlPTqrynSwMC0gCWdGkukgmZjt6pYgEI0MOm2AxG9ofnZY8rL4YUaR6Q==" w:salt="5LtzdnfSxPcksv+PeE2+U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369B4"/>
    <w:rsid w:val="00042577"/>
    <w:rsid w:val="00057A7C"/>
    <w:rsid w:val="00074C8D"/>
    <w:rsid w:val="00096F64"/>
    <w:rsid w:val="00097CE2"/>
    <w:rsid w:val="000B3D0B"/>
    <w:rsid w:val="000F6F18"/>
    <w:rsid w:val="00103E72"/>
    <w:rsid w:val="00125DAA"/>
    <w:rsid w:val="00183D61"/>
    <w:rsid w:val="001E1516"/>
    <w:rsid w:val="001F2C6F"/>
    <w:rsid w:val="001F3F94"/>
    <w:rsid w:val="00233431"/>
    <w:rsid w:val="00250163"/>
    <w:rsid w:val="002E180A"/>
    <w:rsid w:val="002E2E6C"/>
    <w:rsid w:val="00326B0A"/>
    <w:rsid w:val="0036720B"/>
    <w:rsid w:val="003676B1"/>
    <w:rsid w:val="003676DA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A4EF2"/>
    <w:rsid w:val="004B66C8"/>
    <w:rsid w:val="004D4551"/>
    <w:rsid w:val="004E2E5A"/>
    <w:rsid w:val="00514C2A"/>
    <w:rsid w:val="0052412F"/>
    <w:rsid w:val="005A255C"/>
    <w:rsid w:val="005B215A"/>
    <w:rsid w:val="005C271B"/>
    <w:rsid w:val="00600AAD"/>
    <w:rsid w:val="006233CA"/>
    <w:rsid w:val="00687C41"/>
    <w:rsid w:val="006C5966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71734"/>
    <w:rsid w:val="00B723AA"/>
    <w:rsid w:val="00B75280"/>
    <w:rsid w:val="00B87F70"/>
    <w:rsid w:val="00B93326"/>
    <w:rsid w:val="00BE5E19"/>
    <w:rsid w:val="00C03325"/>
    <w:rsid w:val="00C1421F"/>
    <w:rsid w:val="00C4203B"/>
    <w:rsid w:val="00C47FC6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C3E96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94BA6"/>
    <w:rsid w:val="00FA6F2F"/>
    <w:rsid w:val="00FB4E68"/>
    <w:rsid w:val="00FB78E1"/>
    <w:rsid w:val="00FF2CA7"/>
    <w:rsid w:val="00FF4248"/>
    <w:rsid w:val="0FA634C8"/>
    <w:rsid w:val="15FF6A84"/>
    <w:rsid w:val="2FB934EA"/>
    <w:rsid w:val="39524973"/>
    <w:rsid w:val="3C502D62"/>
    <w:rsid w:val="47CFFF84"/>
    <w:rsid w:val="486089CF"/>
    <w:rsid w:val="52C85750"/>
    <w:rsid w:val="6BFED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Props1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B5892B-149E-4B0B-B696-69931EE51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EA415B-9976-4365-BE67-0B14B142A91E}">
  <ds:schemaRefs>
    <ds:schemaRef ds:uri="http://schemas.microsoft.com/office/2006/metadata/properties"/>
    <ds:schemaRef ds:uri="http://schemas.microsoft.com/office/infopath/2007/PartnerControls"/>
    <ds:schemaRef ds:uri="59c8dfd7-5f63-4fd3-8acf-32e3e25de9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Soria, Sean@Parks</cp:lastModifiedBy>
  <cp:revision>5</cp:revision>
  <dcterms:created xsi:type="dcterms:W3CDTF">2023-04-18T21:32:00Z</dcterms:created>
  <dcterms:modified xsi:type="dcterms:W3CDTF">2023-05-11T20:58:00Z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