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447BB7E" w:rsidR="003676DA" w:rsidRPr="00414D4C" w:rsidRDefault="0086608F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- Redding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447BB7E" w:rsidR="003676DA" w:rsidRPr="00414D4C" w:rsidRDefault="0086608F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- Redding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43A8F4CE" w14:textId="191C79B5" w:rsidR="00E8133C" w:rsidRPr="007A34A5" w:rsidRDefault="30126CD8" w:rsidP="5E6E65E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5E6E65E5">
        <w:rPr>
          <w:rFonts w:ascii="Arial" w:hAnsi="Arial" w:cs="Arial"/>
          <w:color w:val="000000" w:themeColor="text1"/>
          <w:sz w:val="22"/>
          <w:szCs w:val="22"/>
        </w:rPr>
        <w:t xml:space="preserve">#2-5 – Applicant must verify responses by final submission. </w:t>
      </w:r>
    </w:p>
    <w:p w14:paraId="525C5A7A" w14:textId="61758523" w:rsidR="00E8133C" w:rsidRPr="007A34A5" w:rsidRDefault="30126CD8" w:rsidP="5E6E65E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5E6E65E5">
        <w:rPr>
          <w:rFonts w:ascii="Arial" w:hAnsi="Arial" w:cs="Arial"/>
          <w:color w:val="000000" w:themeColor="text1"/>
          <w:sz w:val="22"/>
          <w:szCs w:val="22"/>
        </w:rPr>
        <w:t>#8b – Narrative does not support the selection. Applicant must provide a detailed explanation on the “Strategies to respond to changing conditions that affect the survival or reproduction of species”.</w:t>
      </w:r>
    </w:p>
    <w:p w14:paraId="78FDD6BA" w14:textId="13A30DD0" w:rsidR="00E8133C" w:rsidRPr="007A34A5" w:rsidRDefault="30126CD8" w:rsidP="5E6E65E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5E6E65E5">
        <w:rPr>
          <w:rFonts w:ascii="Arial" w:hAnsi="Arial" w:cs="Arial"/>
          <w:color w:val="000000" w:themeColor="text1"/>
          <w:sz w:val="22"/>
          <w:szCs w:val="22"/>
        </w:rPr>
        <w:t>#13 – Applicant must verify responses by final submission.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5E3EF4B5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</w:t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 w:rsidRP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G23-01-14-G01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5E3EF4B5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</w:t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 w:rsidRP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G23-01-14-G01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7DC827D0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47C65">
        <w:rPr>
          <w:rFonts w:ascii="Arial" w:hAnsi="Arial" w:cs="Arial"/>
          <w:b/>
          <w:i/>
        </w:rPr>
        <w:t xml:space="preserve"> -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10ABBB70" w:rsidR="00687C41" w:rsidRDefault="2F8CC9CB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5E6E65E5">
        <w:rPr>
          <w:rFonts w:ascii="Arial" w:hAnsi="Arial" w:cs="Arial"/>
          <w:color w:val="000000" w:themeColor="text1"/>
          <w:sz w:val="22"/>
          <w:szCs w:val="22"/>
        </w:rPr>
        <w:lastRenderedPageBreak/>
        <w:t>No comment.</w:t>
      </w:r>
    </w:p>
    <w:p w14:paraId="6A6368DB" w14:textId="77777777" w:rsidR="00D059AA" w:rsidRDefault="00D059AA" w:rsidP="00842AF1"/>
    <w:p w14:paraId="4814E49A" w14:textId="22EB9BE5" w:rsidR="00183D61" w:rsidRPr="009460E1" w:rsidRDefault="00183D61" w:rsidP="00183D6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</w:t>
      </w:r>
      <w:r w:rsidR="00912311"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</w:t>
      </w:r>
      <w:r w:rsidR="00912311">
        <w:rPr>
          <w:rFonts w:ascii="Arial" w:hAnsi="Arial" w:cs="Arial"/>
          <w:b/>
          <w:i/>
        </w:rPr>
        <w:t>Project Description</w:t>
      </w:r>
    </w:p>
    <w:p w14:paraId="6492D4E4" w14:textId="77777777" w:rsidR="00183D61" w:rsidRDefault="00183D61" w:rsidP="00183D61">
      <w:pPr>
        <w:rPr>
          <w:rFonts w:ascii="Arial" w:hAnsi="Arial" w:cs="Arial"/>
        </w:rPr>
      </w:pPr>
    </w:p>
    <w:p w14:paraId="6FFE0CB6" w14:textId="4EFAEB2D" w:rsidR="00183D61" w:rsidRDefault="4E008524" w:rsidP="00183D6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5E6E65E5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3802376B" w14:textId="77777777" w:rsidR="00183D61" w:rsidRDefault="00183D6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3BD2927" w14:textId="7CFEC55B" w:rsidR="00712330" w:rsidRPr="009460E1" w:rsidRDefault="00712330" w:rsidP="007123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List of Project Deliverables</w:t>
      </w:r>
    </w:p>
    <w:p w14:paraId="7AE09761" w14:textId="77777777" w:rsidR="00712330" w:rsidRDefault="00712330" w:rsidP="00712330">
      <w:pPr>
        <w:rPr>
          <w:rFonts w:ascii="Arial" w:hAnsi="Arial" w:cs="Arial"/>
        </w:rPr>
      </w:pPr>
    </w:p>
    <w:p w14:paraId="151C58C1" w14:textId="57541D93" w:rsidR="00712330" w:rsidRDefault="599131E5" w:rsidP="00712330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5E6E65E5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0CDCFC4" w14:textId="77777777" w:rsidR="00712330" w:rsidRDefault="00712330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BCCBED8" w14:textId="770A5AF3" w:rsidR="008C53F4" w:rsidRPr="009460E1" w:rsidRDefault="008C53F4" w:rsidP="008C53F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</w:t>
      </w:r>
      <w:r w:rsidR="008B5471"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</w:t>
      </w:r>
      <w:r w:rsidR="008B5471">
        <w:rPr>
          <w:rFonts w:ascii="Arial" w:hAnsi="Arial" w:cs="Arial"/>
          <w:b/>
          <w:i/>
        </w:rPr>
        <w:t>All Others</w:t>
      </w:r>
    </w:p>
    <w:p w14:paraId="68C2401B" w14:textId="77777777" w:rsidR="008C53F4" w:rsidRDefault="008C53F4" w:rsidP="008C53F4">
      <w:pPr>
        <w:rPr>
          <w:rFonts w:ascii="Arial" w:hAnsi="Arial" w:cs="Arial"/>
        </w:rPr>
      </w:pPr>
    </w:p>
    <w:p w14:paraId="7F222B44" w14:textId="009DB829" w:rsidR="008C53F4" w:rsidRDefault="4F9E2688" w:rsidP="008C53F4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5E6E65E5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436A849F" w14:textId="77777777" w:rsidR="008C53F4" w:rsidRDefault="008C53F4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19B4AD56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38F5D98" w14:textId="4230062C" w:rsidR="008616EC" w:rsidRPr="003676DA" w:rsidRDefault="4DFB2493" w:rsidP="0C1D905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 xml:space="preserve">Staff #4 “Maintenance Worker” – </w:t>
      </w:r>
      <w:r w:rsidRPr="0C1D9053">
        <w:rPr>
          <w:rFonts w:ascii="Arial" w:eastAsia="Arial" w:hAnsi="Arial" w:cs="Arial"/>
          <w:sz w:val="22"/>
          <w:szCs w:val="22"/>
        </w:rPr>
        <w:t>Cost significantly increased compared to prior year’s Application. Applicant must provide additional details to justify the cost.</w:t>
      </w:r>
    </w:p>
    <w:p w14:paraId="2EC21710" w14:textId="461528B2" w:rsidR="008616EC" w:rsidRPr="003676DA" w:rsidRDefault="4DFB2493" w:rsidP="0C1D905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 xml:space="preserve">Contracts #1 “OHV Trail Maintenance” – </w:t>
      </w:r>
      <w:r w:rsidRPr="0C1D9053">
        <w:rPr>
          <w:rFonts w:ascii="Arial" w:eastAsia="Arial" w:hAnsi="Arial" w:cs="Arial"/>
          <w:sz w:val="22"/>
          <w:szCs w:val="22"/>
        </w:rPr>
        <w:t>Applicant must provide the duties and/or activities to be performed on the Project.</w:t>
      </w:r>
    </w:p>
    <w:p w14:paraId="30189DD2" w14:textId="56A21770" w:rsidR="008616EC" w:rsidRPr="003676DA" w:rsidRDefault="4DFB2493" w:rsidP="0C1D905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>Equipment Use Expenses #4 “Large Grader Rental” – Applicant’s notes do not match the line-item description. In addition, line-item notes appear duplicative with Equipment Use Expenses #5 notes. Applicant must remove one line item or explain the need for separate line items.</w:t>
      </w:r>
    </w:p>
    <w:p w14:paraId="4F9660F1" w14:textId="22CBB7AC" w:rsidR="008616EC" w:rsidRPr="003676DA" w:rsidRDefault="4DFB2493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Use Expenses #6 “Large Excavator Rental” – </w:t>
      </w:r>
      <w:r w:rsidRPr="0C1D9053">
        <w:rPr>
          <w:rFonts w:ascii="Arial" w:eastAsia="Arial" w:hAnsi="Arial" w:cs="Arial"/>
          <w:sz w:val="22"/>
          <w:szCs w:val="22"/>
        </w:rPr>
        <w:t>Applicant must clarify how the rental cost was determined.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B15FE1C" w14:textId="4B8CDD9F" w:rsidR="00F04D40" w:rsidRDefault="45E4ED09" w:rsidP="0C1D9053">
      <w:pPr>
        <w:numPr>
          <w:ilvl w:val="0"/>
          <w:numId w:val="2"/>
        </w:numPr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 xml:space="preserve">#3 – </w:t>
      </w:r>
      <w:r w:rsidRPr="0C1D9053">
        <w:rPr>
          <w:rFonts w:ascii="Arial" w:eastAsia="Arial" w:hAnsi="Arial" w:cs="Arial"/>
          <w:sz w:val="22"/>
          <w:szCs w:val="22"/>
        </w:rPr>
        <w:t xml:space="preserve">Narrative does not support the selection </w:t>
      </w: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 xml:space="preserve">of “Providing varied levels of riding difficulty”. Applicant must provide </w:t>
      </w:r>
      <w:r w:rsidRPr="0C1D9053">
        <w:rPr>
          <w:rFonts w:ascii="Arial" w:eastAsia="Arial" w:hAnsi="Arial" w:cs="Arial"/>
          <w:sz w:val="22"/>
          <w:szCs w:val="22"/>
        </w:rPr>
        <w:t xml:space="preserve">example(s) of </w:t>
      </w: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 xml:space="preserve">Project </w:t>
      </w:r>
      <w:r w:rsidRPr="0C1D9053">
        <w:rPr>
          <w:rFonts w:ascii="Arial" w:eastAsia="Arial" w:hAnsi="Arial" w:cs="Arial"/>
          <w:sz w:val="22"/>
          <w:szCs w:val="22"/>
        </w:rPr>
        <w:t xml:space="preserve">activities being performed </w:t>
      </w: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>that support the selection.</w:t>
      </w:r>
    </w:p>
    <w:p w14:paraId="5A7966F1" w14:textId="3F333B5D" w:rsidR="00F04D40" w:rsidRDefault="45E4ED09" w:rsidP="0C1D905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>#6 – Narrative does not support the selection of “Protecting special-status species”. Applicant must list a special-status species the work being accomplished is protecting.</w:t>
      </w:r>
    </w:p>
    <w:p w14:paraId="1B7F12B7" w14:textId="7763A3A2" w:rsidR="00F04D40" w:rsidRDefault="45E4ED09" w:rsidP="0C1D9053">
      <w:pPr>
        <w:pStyle w:val="ListParagraph"/>
        <w:numPr>
          <w:ilvl w:val="0"/>
          <w:numId w:val="2"/>
        </w:numPr>
        <w:rPr>
          <w:color w:val="000000" w:themeColor="text1"/>
          <w:u w:val="single"/>
        </w:rPr>
      </w:pP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 xml:space="preserve">#8 – Background and/or Project Description sections do not support </w:t>
      </w:r>
      <w:r w:rsidR="00EB301F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Pr="0C1D9053">
        <w:rPr>
          <w:rFonts w:ascii="Arial" w:eastAsia="Arial" w:hAnsi="Arial" w:cs="Arial"/>
          <w:color w:val="000000" w:themeColor="text1"/>
          <w:sz w:val="22"/>
          <w:szCs w:val="22"/>
        </w:rPr>
        <w:t xml:space="preserve">selection of “Other”. Applicant must provide information that supports the selection. Applicant states non-motorized recreational opportunities within Chappie-Shasta OHV Area but does not clearly state if those opportunities are accessed by motorized use </w:t>
      </w:r>
      <w:r w:rsidRPr="0C1D9053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within the Project Area where trail maintenance is being performed.</w:t>
      </w:r>
    </w:p>
    <w:p w14:paraId="65E90FCE" w14:textId="65D64BFD" w:rsidR="0C1D9053" w:rsidRDefault="0C1D9053" w:rsidP="0C1D9053">
      <w:pPr>
        <w:rPr>
          <w:color w:val="000000" w:themeColor="text1"/>
          <w:u w:val="single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0D74E096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6608F" w:rsidRPr="008660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G23-01-14-L01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AAcuo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0D74E096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6608F" w:rsidRPr="0086608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G23-01-14-L01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104A130" w:rsidR="007F05E3" w:rsidRDefault="5D0CB4D8" w:rsidP="007F05E3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5E6E65E5">
        <w:rPr>
          <w:rFonts w:ascii="Arial" w:eastAsia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1986759" w:rsidR="007F05E3" w:rsidRDefault="6D9FE9D9" w:rsidP="007F05E3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5E6E65E5">
        <w:rPr>
          <w:rFonts w:ascii="Arial" w:eastAsia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58B009B1" w:rsidR="007F05E3" w:rsidRDefault="07FF03D9" w:rsidP="007F05E3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5E6E65E5">
        <w:rPr>
          <w:rFonts w:ascii="Arial" w:eastAsia="Arial" w:hAnsi="Arial" w:cs="Arial"/>
          <w:color w:val="000000" w:themeColor="text1"/>
          <w:sz w:val="22"/>
          <w:szCs w:val="22"/>
        </w:rPr>
        <w:t xml:space="preserve">Staff #1 “Law Enforcement Officer” – Applicant’s notes are inaccurate and need to be revised. Patrol hours (quantity) did not increase from </w:t>
      </w:r>
      <w:r w:rsidR="00383EF7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Pr="5E6E65E5">
        <w:rPr>
          <w:rFonts w:ascii="Arial" w:eastAsia="Arial" w:hAnsi="Arial" w:cs="Arial"/>
          <w:color w:val="000000" w:themeColor="text1"/>
          <w:sz w:val="22"/>
          <w:szCs w:val="22"/>
        </w:rPr>
        <w:t>previous year’s Application.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57C3" w14:textId="77777777" w:rsidR="001F7C8C" w:rsidRDefault="001F7C8C" w:rsidP="0073175F">
      <w:r>
        <w:separator/>
      </w:r>
    </w:p>
  </w:endnote>
  <w:endnote w:type="continuationSeparator" w:id="0">
    <w:p w14:paraId="73843D7A" w14:textId="77777777" w:rsidR="001F7C8C" w:rsidRDefault="001F7C8C" w:rsidP="0073175F">
      <w:r>
        <w:continuationSeparator/>
      </w:r>
    </w:p>
  </w:endnote>
  <w:endnote w:type="continuationNotice" w:id="1">
    <w:p w14:paraId="6E1F950C" w14:textId="77777777" w:rsidR="001F7C8C" w:rsidRDefault="001F7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F051" w14:textId="77777777" w:rsidR="003A583D" w:rsidRDefault="003A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20F752C6" w:rsidR="00AD43F5" w:rsidRPr="00407912" w:rsidRDefault="003A583D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3A583D">
      <w:rPr>
        <w:rFonts w:ascii="Arial" w:hAnsi="Arial" w:cs="Arial"/>
        <w:sz w:val="22"/>
        <w:szCs w:val="22"/>
      </w:rPr>
      <w:t>BLM - Redding Field Office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5212" w14:textId="77777777" w:rsidR="003A583D" w:rsidRDefault="003A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29E7" w14:textId="77777777" w:rsidR="001F7C8C" w:rsidRDefault="001F7C8C" w:rsidP="0073175F">
      <w:r>
        <w:separator/>
      </w:r>
    </w:p>
  </w:footnote>
  <w:footnote w:type="continuationSeparator" w:id="0">
    <w:p w14:paraId="35F7B8DF" w14:textId="77777777" w:rsidR="001F7C8C" w:rsidRDefault="001F7C8C" w:rsidP="0073175F">
      <w:r>
        <w:continuationSeparator/>
      </w:r>
    </w:p>
  </w:footnote>
  <w:footnote w:type="continuationNotice" w:id="1">
    <w:p w14:paraId="616BFFE3" w14:textId="77777777" w:rsidR="001F7C8C" w:rsidRDefault="001F7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80C7" w14:textId="77777777" w:rsidR="003A583D" w:rsidRDefault="003A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35F6" w14:textId="77777777" w:rsidR="003A583D" w:rsidRDefault="003A5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9FED"/>
    <w:multiLevelType w:val="hybridMultilevel"/>
    <w:tmpl w:val="477A61E0"/>
    <w:lvl w:ilvl="0" w:tplc="3DFEC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CAA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C4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8C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AC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8A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8C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8B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C2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F1C2"/>
    <w:multiLevelType w:val="hybridMultilevel"/>
    <w:tmpl w:val="59C2049A"/>
    <w:lvl w:ilvl="0" w:tplc="CA8ACC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AE1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66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A3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8D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A7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EE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8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CB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A01F"/>
    <w:multiLevelType w:val="hybridMultilevel"/>
    <w:tmpl w:val="93965C7A"/>
    <w:lvl w:ilvl="0" w:tplc="0988F4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969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04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A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A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2C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E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4E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0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409F"/>
    <w:multiLevelType w:val="hybridMultilevel"/>
    <w:tmpl w:val="0C8E2624"/>
    <w:lvl w:ilvl="0" w:tplc="7FD242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A46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9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AA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2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C6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81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E7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2C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D97"/>
    <w:multiLevelType w:val="hybridMultilevel"/>
    <w:tmpl w:val="3E6866EA"/>
    <w:lvl w:ilvl="0" w:tplc="B5527F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EE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60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C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0F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22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03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01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AB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12606"/>
    <w:multiLevelType w:val="hybridMultilevel"/>
    <w:tmpl w:val="D4521036"/>
    <w:lvl w:ilvl="0" w:tplc="6F06C0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869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C9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2E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ED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43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8B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08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E6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9BEDA"/>
    <w:multiLevelType w:val="hybridMultilevel"/>
    <w:tmpl w:val="E68660C2"/>
    <w:lvl w:ilvl="0" w:tplc="7564D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EE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22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C9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6C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E9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4C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E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4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C67AA"/>
    <w:multiLevelType w:val="hybridMultilevel"/>
    <w:tmpl w:val="85D6F764"/>
    <w:lvl w:ilvl="0" w:tplc="5978CE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30E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C6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8A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E5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CD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EB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1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42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D779"/>
    <w:multiLevelType w:val="hybridMultilevel"/>
    <w:tmpl w:val="41E66000"/>
    <w:lvl w:ilvl="0" w:tplc="7B341C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86C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AE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08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07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1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E3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29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25F9E"/>
    <w:multiLevelType w:val="hybridMultilevel"/>
    <w:tmpl w:val="F402B902"/>
    <w:lvl w:ilvl="0" w:tplc="0276C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EC6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26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1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2F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A1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EF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4F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92D2"/>
    <w:multiLevelType w:val="hybridMultilevel"/>
    <w:tmpl w:val="0FAEE1A6"/>
    <w:lvl w:ilvl="0" w:tplc="6082ED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7E9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6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6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A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88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E6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AA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E848F"/>
    <w:multiLevelType w:val="hybridMultilevel"/>
    <w:tmpl w:val="E7F41B48"/>
    <w:lvl w:ilvl="0" w:tplc="DF4032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DCD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7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0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49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8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8D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40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A5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BCA63"/>
    <w:multiLevelType w:val="hybridMultilevel"/>
    <w:tmpl w:val="57967D76"/>
    <w:lvl w:ilvl="0" w:tplc="8F68F2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B20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4B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E8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25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4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0E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E2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EC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6"/>
  </w:num>
  <w:num w:numId="2" w16cid:durableId="1082220773">
    <w:abstractNumId w:val="9"/>
  </w:num>
  <w:num w:numId="3" w16cid:durableId="706367756">
    <w:abstractNumId w:val="19"/>
  </w:num>
  <w:num w:numId="4" w16cid:durableId="743990781">
    <w:abstractNumId w:val="13"/>
  </w:num>
  <w:num w:numId="5" w16cid:durableId="1537156273">
    <w:abstractNumId w:val="18"/>
  </w:num>
  <w:num w:numId="6" w16cid:durableId="99422407">
    <w:abstractNumId w:val="11"/>
  </w:num>
  <w:num w:numId="7" w16cid:durableId="1486123739">
    <w:abstractNumId w:val="16"/>
  </w:num>
  <w:num w:numId="8" w16cid:durableId="1836453724">
    <w:abstractNumId w:val="2"/>
  </w:num>
  <w:num w:numId="9" w16cid:durableId="1540162021">
    <w:abstractNumId w:val="3"/>
  </w:num>
  <w:num w:numId="10" w16cid:durableId="1391347573">
    <w:abstractNumId w:val="14"/>
  </w:num>
  <w:num w:numId="11" w16cid:durableId="352419806">
    <w:abstractNumId w:val="15"/>
  </w:num>
  <w:num w:numId="12" w16cid:durableId="731124658">
    <w:abstractNumId w:val="12"/>
  </w:num>
  <w:num w:numId="13" w16cid:durableId="1168524532">
    <w:abstractNumId w:val="20"/>
  </w:num>
  <w:num w:numId="14" w16cid:durableId="341443565">
    <w:abstractNumId w:val="5"/>
  </w:num>
  <w:num w:numId="15" w16cid:durableId="932468092">
    <w:abstractNumId w:val="8"/>
  </w:num>
  <w:num w:numId="16" w16cid:durableId="1077481124">
    <w:abstractNumId w:val="17"/>
  </w:num>
  <w:num w:numId="17" w16cid:durableId="1306469052">
    <w:abstractNumId w:val="7"/>
  </w:num>
  <w:num w:numId="18" w16cid:durableId="1156649444">
    <w:abstractNumId w:val="1"/>
  </w:num>
  <w:num w:numId="19" w16cid:durableId="449669773">
    <w:abstractNumId w:val="10"/>
  </w:num>
  <w:num w:numId="20" w16cid:durableId="1945502227">
    <w:abstractNumId w:val="0"/>
  </w:num>
  <w:num w:numId="21" w16cid:durableId="1034378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dRUPcoVC2ZGchsTa9UDiG/V/2VvUj4mUS+qGgOjy0ERTIHNWfiyHNcdkLXnavRvm/GKpvFGxponbxvG9pq9tA==" w:salt="XjhTxZht4V0d/MTjBh1EZ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1F7C8C"/>
    <w:rsid w:val="00233431"/>
    <w:rsid w:val="00250163"/>
    <w:rsid w:val="002E180A"/>
    <w:rsid w:val="002E2E6C"/>
    <w:rsid w:val="00316285"/>
    <w:rsid w:val="00326B0A"/>
    <w:rsid w:val="0036720B"/>
    <w:rsid w:val="003676B1"/>
    <w:rsid w:val="003676DA"/>
    <w:rsid w:val="00383EF7"/>
    <w:rsid w:val="003A06CD"/>
    <w:rsid w:val="003A583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B6AA4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6608F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273B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B301F"/>
    <w:rsid w:val="00EE48DC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77FD386"/>
    <w:rsid w:val="07FF03D9"/>
    <w:rsid w:val="0C1D9053"/>
    <w:rsid w:val="0FA634C8"/>
    <w:rsid w:val="2F8CC9CB"/>
    <w:rsid w:val="30126CD8"/>
    <w:rsid w:val="39524973"/>
    <w:rsid w:val="45E4ED09"/>
    <w:rsid w:val="4DFB2493"/>
    <w:rsid w:val="4E008524"/>
    <w:rsid w:val="4F9E2688"/>
    <w:rsid w:val="52C85750"/>
    <w:rsid w:val="53EC629A"/>
    <w:rsid w:val="57A18347"/>
    <w:rsid w:val="599131E5"/>
    <w:rsid w:val="5D0CB4D8"/>
    <w:rsid w:val="5E6E65E5"/>
    <w:rsid w:val="6D9FE9D9"/>
    <w:rsid w:val="7E5CC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DCDC8-BC23-4E85-B5BF-949AAD7A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7150a368-1ec4-4782-87f4-54908d9ba6bf"/>
    <ds:schemaRef ds:uri="59c8dfd7-5f63-4fd3-8acf-32e3e25de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627</Words>
  <Characters>3579</Characters>
  <Application>Microsoft Office Word</Application>
  <DocSecurity>8</DocSecurity>
  <Lines>29</Lines>
  <Paragraphs>8</Paragraphs>
  <ScaleCrop>false</ScaleCrop>
  <Company>SOC Dept. of Parks and Recreation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8</cp:revision>
  <dcterms:created xsi:type="dcterms:W3CDTF">2023-04-13T22:01:00Z</dcterms:created>
  <dcterms:modified xsi:type="dcterms:W3CDTF">2023-05-11T23:08:00Z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