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0089594E" w:rsidR="003676DA" w:rsidRPr="00414D4C" w:rsidRDefault="009A54FE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5782268"/>
                            <w:bookmarkStart w:id="1" w:name="_Hlk75782269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Lake County Sheriff’s Office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0089594E" w:rsidR="003676DA" w:rsidRPr="00414D4C" w:rsidRDefault="009A54FE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Hlk75782268"/>
                      <w:bookmarkStart w:id="3" w:name="_Hlk75782269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Lake County Sheriff’s Office</w:t>
                      </w:r>
                      <w:bookmarkEnd w:id="2"/>
                      <w:bookmarkEnd w:id="3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5F6E2F2D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9A54FE" w:rsidRPr="009A54F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G21-03-64-L01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5F6E2F2D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9A54FE" w:rsidRPr="009A54F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G21-03-64-L01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64E7A852" w:rsidR="007F05E3" w:rsidRDefault="002A30A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A30A1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58C4BEFA" w:rsidR="007F05E3" w:rsidRDefault="002A30A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A30A1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1FCE92E" w14:textId="7E2A39CF" w:rsidR="007A0010" w:rsidRDefault="007A0010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A0010">
        <w:rPr>
          <w:rFonts w:ascii="Arial" w:hAnsi="Arial" w:cs="Arial"/>
          <w:color w:val="000000" w:themeColor="text1"/>
          <w:sz w:val="22"/>
          <w:szCs w:val="22"/>
        </w:rPr>
        <w:t xml:space="preserve">Others #5 </w:t>
      </w:r>
      <w:r w:rsidR="00822FD0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7A0010">
        <w:rPr>
          <w:rFonts w:ascii="Arial" w:hAnsi="Arial" w:cs="Arial"/>
          <w:color w:val="000000" w:themeColor="text1"/>
          <w:sz w:val="22"/>
          <w:szCs w:val="22"/>
        </w:rPr>
        <w:t>2107 WR250R Expanded Fuel Tank</w:t>
      </w:r>
      <w:r>
        <w:rPr>
          <w:rFonts w:ascii="Arial" w:hAnsi="Arial" w:cs="Arial"/>
          <w:color w:val="000000" w:themeColor="text1"/>
          <w:sz w:val="22"/>
          <w:szCs w:val="22"/>
        </w:rPr>
        <w:t>’</w:t>
      </w:r>
      <w:r w:rsidR="00822FD0">
        <w:rPr>
          <w:rFonts w:ascii="Arial" w:hAnsi="Arial" w:cs="Arial"/>
          <w:color w:val="000000" w:themeColor="text1"/>
          <w:sz w:val="22"/>
          <w:szCs w:val="22"/>
        </w:rPr>
        <w:t>”</w:t>
      </w:r>
      <w:r>
        <w:rPr>
          <w:rFonts w:ascii="Arial" w:hAnsi="Arial" w:cs="Arial"/>
          <w:color w:val="000000" w:themeColor="text1"/>
          <w:sz w:val="22"/>
          <w:szCs w:val="22"/>
        </w:rPr>
        <w:t>–</w:t>
      </w:r>
      <w:r w:rsidRPr="007A001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6541">
        <w:rPr>
          <w:rFonts w:ascii="Arial" w:hAnsi="Arial" w:cs="Arial"/>
          <w:color w:val="000000" w:themeColor="text1"/>
          <w:sz w:val="22"/>
          <w:szCs w:val="22"/>
        </w:rPr>
        <w:t>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A0010">
        <w:rPr>
          <w:rFonts w:ascii="Arial" w:hAnsi="Arial" w:cs="Arial"/>
          <w:color w:val="000000" w:themeColor="text1"/>
          <w:sz w:val="22"/>
          <w:szCs w:val="22"/>
        </w:rPr>
        <w:t>fuel tank is</w:t>
      </w:r>
      <w:r w:rsidR="006F6541">
        <w:rPr>
          <w:rFonts w:ascii="Arial" w:hAnsi="Arial" w:cs="Arial"/>
          <w:color w:val="000000" w:themeColor="text1"/>
          <w:sz w:val="22"/>
          <w:szCs w:val="22"/>
        </w:rPr>
        <w:t xml:space="preserve"> considered</w:t>
      </w:r>
      <w:r w:rsidRPr="007A0010">
        <w:rPr>
          <w:rFonts w:ascii="Arial" w:hAnsi="Arial" w:cs="Arial"/>
          <w:color w:val="000000" w:themeColor="text1"/>
          <w:sz w:val="22"/>
          <w:szCs w:val="22"/>
        </w:rPr>
        <w:t xml:space="preserve"> Indirect. Applicant has exceeded 15% maximum allowable 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Pr="007A0010">
        <w:rPr>
          <w:rFonts w:ascii="Arial" w:hAnsi="Arial" w:cs="Arial"/>
          <w:color w:val="000000" w:themeColor="text1"/>
          <w:sz w:val="22"/>
          <w:szCs w:val="22"/>
        </w:rPr>
        <w:t xml:space="preserve">ndirect. Line item is removed. Deduct $300 Indirect Grant and $100 Indirect match. </w:t>
      </w:r>
    </w:p>
    <w:p w14:paraId="4DC960DD" w14:textId="0C84FFC8" w:rsidR="007A0010" w:rsidRDefault="007A0010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A0010">
        <w:rPr>
          <w:rFonts w:ascii="Arial" w:hAnsi="Arial" w:cs="Arial"/>
          <w:color w:val="000000" w:themeColor="text1"/>
          <w:sz w:val="22"/>
          <w:szCs w:val="22"/>
        </w:rPr>
        <w:t xml:space="preserve">Indirect </w:t>
      </w:r>
      <w:r w:rsidR="007A1839" w:rsidRPr="007A1839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7A0010">
        <w:rPr>
          <w:rFonts w:ascii="Arial" w:hAnsi="Arial" w:cs="Arial"/>
          <w:color w:val="000000" w:themeColor="text1"/>
          <w:sz w:val="22"/>
          <w:szCs w:val="22"/>
        </w:rPr>
        <w:t xml:space="preserve"> Applicant has now exceeded the 15% maximum allowable. Deduct $33 Grant and $12 match.</w:t>
      </w:r>
    </w:p>
    <w:p w14:paraId="2F7C73AC" w14:textId="77777777" w:rsidR="007A0010" w:rsidRDefault="007A0010" w:rsidP="007A0010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2AD4E8F2" w14:textId="77777777" w:rsidR="007A0010" w:rsidRPr="007A0010" w:rsidRDefault="007A0010" w:rsidP="007A0010">
      <w:pPr>
        <w:ind w:left="7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7A0010">
        <w:rPr>
          <w:rFonts w:ascii="Arial" w:hAnsi="Arial" w:cs="Arial"/>
          <w:color w:val="000000" w:themeColor="text1"/>
          <w:sz w:val="22"/>
          <w:szCs w:val="22"/>
          <w:u w:val="single"/>
        </w:rPr>
        <w:t>Revised Totals:</w:t>
      </w:r>
    </w:p>
    <w:p w14:paraId="0265B590" w14:textId="77777777" w:rsidR="007A0010" w:rsidRDefault="007A0010" w:rsidP="007A0010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7A0010">
        <w:rPr>
          <w:rFonts w:ascii="Arial" w:hAnsi="Arial" w:cs="Arial"/>
          <w:color w:val="000000" w:themeColor="text1"/>
          <w:sz w:val="22"/>
          <w:szCs w:val="22"/>
        </w:rPr>
        <w:t>Grant Request: $62,941</w:t>
      </w:r>
    </w:p>
    <w:p w14:paraId="4A52D9DE" w14:textId="77777777" w:rsidR="007A0010" w:rsidRDefault="007A0010" w:rsidP="007A0010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7A0010">
        <w:rPr>
          <w:rFonts w:ascii="Arial" w:hAnsi="Arial" w:cs="Arial"/>
          <w:color w:val="000000" w:themeColor="text1"/>
          <w:sz w:val="22"/>
          <w:szCs w:val="22"/>
        </w:rPr>
        <w:t>Match: $20,980</w:t>
      </w:r>
    </w:p>
    <w:p w14:paraId="07355B5B" w14:textId="677CF98E" w:rsidR="007F05E3" w:rsidRDefault="007A0010" w:rsidP="007A0010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7A0010">
        <w:rPr>
          <w:rFonts w:ascii="Arial" w:hAnsi="Arial" w:cs="Arial"/>
          <w:color w:val="000000" w:themeColor="text1"/>
          <w:sz w:val="22"/>
          <w:szCs w:val="22"/>
        </w:rPr>
        <w:t>Total Project cost: $83,921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11040578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 xml:space="preserve">Basic Law Enforcement Vehicle Upgrades for vehicles not being </w:t>
      </w:r>
      <w:r w:rsidRPr="005B215A">
        <w:rPr>
          <w:rFonts w:ascii="Arial" w:hAnsi="Arial" w:cs="Arial"/>
          <w:sz w:val="22"/>
          <w:szCs w:val="22"/>
        </w:rPr>
        <w:t>requested in this Application (i.e.</w:t>
      </w:r>
      <w:r w:rsidR="007A0010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6465B5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465B5">
        <w:rPr>
          <w:rFonts w:ascii="Arial" w:hAnsi="Arial" w:cs="Arial"/>
          <w:iCs/>
          <w:sz w:val="22"/>
          <w:szCs w:val="22"/>
        </w:rPr>
        <w:br w:type="column"/>
      </w:r>
      <w:r w:rsidRPr="006465B5">
        <w:rPr>
          <w:rFonts w:ascii="Arial" w:hAnsi="Arial" w:cs="Arial"/>
          <w:iCs/>
          <w:sz w:val="22"/>
          <w:szCs w:val="22"/>
        </w:rPr>
        <w:lastRenderedPageBreak/>
        <w:t>Gun Racks</w:t>
      </w:r>
    </w:p>
    <w:p w14:paraId="78D2EEE9" w14:textId="77777777" w:rsidR="005B215A" w:rsidRPr="006465B5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465B5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6465B5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465B5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6465B5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465B5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6465B5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465B5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6465B5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465B5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6465B5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465B5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6465B5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465B5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5A5E2BF6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7A0010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69C9706E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7A0010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1E38D3DA" w:rsidR="00407912" w:rsidRPr="00407912" w:rsidRDefault="009A54FE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9A54FE">
      <w:rPr>
        <w:rFonts w:ascii="Arial" w:hAnsi="Arial" w:cs="Arial"/>
        <w:sz w:val="22"/>
        <w:szCs w:val="22"/>
      </w:rPr>
      <w:t>Lake County Sheriff’s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47FEA75D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vNppBsIruJAbwnMZ0DpmwGW59Q2rKLPwMzQwG5s60ylRrl3IobRtrHrS+U/9SceIwNUwSpnI+FmrIYLdFEuIPw==" w:salt="suh/+tYlxuwVoyalF8u45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A30A1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465B5"/>
    <w:rsid w:val="00687C41"/>
    <w:rsid w:val="006D2D2E"/>
    <w:rsid w:val="006F5824"/>
    <w:rsid w:val="006F6541"/>
    <w:rsid w:val="00707DAC"/>
    <w:rsid w:val="00720A7E"/>
    <w:rsid w:val="0073175F"/>
    <w:rsid w:val="00742E02"/>
    <w:rsid w:val="007A0010"/>
    <w:rsid w:val="007A1839"/>
    <w:rsid w:val="007A34A5"/>
    <w:rsid w:val="007B3185"/>
    <w:rsid w:val="007F05E3"/>
    <w:rsid w:val="00822FD0"/>
    <w:rsid w:val="00842AF1"/>
    <w:rsid w:val="008616EC"/>
    <w:rsid w:val="00877C0F"/>
    <w:rsid w:val="008D3242"/>
    <w:rsid w:val="009460E1"/>
    <w:rsid w:val="009A54FE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5D82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1570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13</cp:revision>
  <dcterms:created xsi:type="dcterms:W3CDTF">2021-06-28T21:18:00Z</dcterms:created>
  <dcterms:modified xsi:type="dcterms:W3CDTF">2021-08-05T22:14:00Z</dcterms:modified>
</cp:coreProperties>
</file>