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3E53CD0" w:rsidR="003676DA" w:rsidRPr="00414D4C" w:rsidRDefault="00464EC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781340"/>
                            <w:bookmarkStart w:id="1" w:name="_Hlk75781341"/>
                            <w:r w:rsidRPr="00464E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Humboldt County Sheriff's Office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3E53CD0" w:rsidR="003676DA" w:rsidRPr="00414D4C" w:rsidRDefault="00464EC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781340"/>
                      <w:bookmarkStart w:id="3" w:name="_Hlk75781341"/>
                      <w:r w:rsidRPr="00464EC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Humboldt County Sheriff's Office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25054569" w14:textId="38E1F7C4" w:rsidR="00457CF1" w:rsidRDefault="00457CF1" w:rsidP="00842AF1">
      <w:pPr>
        <w:rPr>
          <w:color w:val="0000FF"/>
          <w:sz w:val="23"/>
          <w:szCs w:val="23"/>
        </w:rPr>
      </w:pPr>
    </w:p>
    <w:p w14:paraId="4FEAF0BF" w14:textId="77777777" w:rsidR="00A031C5" w:rsidRDefault="00A031C5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AD322E3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464EC8" w:rsidRPr="00464E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AD322E3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464EC8" w:rsidRPr="00464EC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26314AF" w:rsidR="007F05E3" w:rsidRDefault="00476E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EC25DC2" w:rsidR="007F05E3" w:rsidRDefault="00476E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A8B6D5" w14:textId="4BEF4F7D" w:rsidR="00476E31" w:rsidRDefault="00476E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Materials/Supplies #1 </w:t>
      </w:r>
      <w:r w:rsidR="00A031C5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>Outerwear-Weather Proof</w:t>
      </w:r>
      <w:r w:rsidR="00A031C5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69E2" w:rsidRPr="003569E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 Waterproof and warm outwear is a uniform item which is</w:t>
      </w:r>
      <w:r w:rsidR="00F46A40">
        <w:rPr>
          <w:rFonts w:ascii="Arial" w:hAnsi="Arial" w:cs="Arial"/>
          <w:color w:val="000000" w:themeColor="text1"/>
          <w:sz w:val="22"/>
          <w:szCs w:val="22"/>
        </w:rPr>
        <w:t xml:space="preserve"> considered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 Indirect. Applicant has exceeded 15% maximum allowable </w:t>
      </w:r>
      <w:r w:rsidR="00A031C5">
        <w:rPr>
          <w:rFonts w:ascii="Arial" w:hAnsi="Arial" w:cs="Arial"/>
          <w:color w:val="000000" w:themeColor="text1"/>
          <w:sz w:val="22"/>
          <w:szCs w:val="22"/>
        </w:rPr>
        <w:t>I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>ndirect. Line item is removed. Deduct $6,975 Grant and $2,325 match.</w:t>
      </w:r>
    </w:p>
    <w:p w14:paraId="1C076891" w14:textId="7694788F" w:rsidR="00476E31" w:rsidRDefault="00476E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Indirect </w:t>
      </w:r>
      <w:r w:rsidR="003569E2" w:rsidRPr="003569E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 Applicant has now exceeded the 15% maximum allowable. Deduct $1</w:t>
      </w:r>
      <w:r w:rsidR="00A031C5">
        <w:rPr>
          <w:rFonts w:ascii="Arial" w:hAnsi="Arial" w:cs="Arial"/>
          <w:color w:val="000000" w:themeColor="text1"/>
          <w:sz w:val="22"/>
          <w:szCs w:val="22"/>
        </w:rPr>
        <w:t>,</w:t>
      </w:r>
      <w:r w:rsidRPr="00476E31">
        <w:rPr>
          <w:rFonts w:ascii="Arial" w:hAnsi="Arial" w:cs="Arial"/>
          <w:color w:val="000000" w:themeColor="text1"/>
          <w:sz w:val="22"/>
          <w:szCs w:val="22"/>
        </w:rPr>
        <w:t xml:space="preserve">046 Indirect Grant. </w:t>
      </w:r>
    </w:p>
    <w:p w14:paraId="23C39061" w14:textId="77777777" w:rsidR="00476E31" w:rsidRDefault="00476E31" w:rsidP="00476E3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54414FA" w14:textId="77777777" w:rsidR="00476E31" w:rsidRPr="00476E31" w:rsidRDefault="00476E31" w:rsidP="00476E31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76E31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297E7B49" w14:textId="77777777" w:rsidR="00476E31" w:rsidRDefault="00476E31" w:rsidP="00476E3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>Grant Request: $268,335</w:t>
      </w:r>
    </w:p>
    <w:p w14:paraId="349F12AE" w14:textId="77777777" w:rsidR="00476E31" w:rsidRDefault="00476E31" w:rsidP="00476E3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>Match: $89,794</w:t>
      </w:r>
    </w:p>
    <w:p w14:paraId="07355B5B" w14:textId="744C77DB" w:rsidR="007F05E3" w:rsidRDefault="00476E31" w:rsidP="00476E3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76E31">
        <w:rPr>
          <w:rFonts w:ascii="Arial" w:hAnsi="Arial" w:cs="Arial"/>
          <w:color w:val="000000" w:themeColor="text1"/>
          <w:sz w:val="22"/>
          <w:szCs w:val="22"/>
        </w:rPr>
        <w:t>Total Project cost: $358,129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</w:t>
      </w:r>
      <w:r w:rsidRPr="00476E31">
        <w:rPr>
          <w:rFonts w:ascii="Arial" w:hAnsi="Arial" w:cs="Arial"/>
          <w:sz w:val="22"/>
          <w:szCs w:val="22"/>
        </w:rPr>
        <w:t>ts</w:t>
      </w:r>
    </w:p>
    <w:p w14:paraId="63B78855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Evidence Supplies</w:t>
      </w:r>
    </w:p>
    <w:p w14:paraId="12F61234" w14:textId="559C7C72" w:rsidR="005B215A" w:rsidRPr="00476E31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476E31">
        <w:rPr>
          <w:rFonts w:ascii="Arial" w:hAnsi="Arial" w:cs="Arial"/>
          <w:sz w:val="22"/>
          <w:szCs w:val="22"/>
        </w:rPr>
        <w:t>requested in this Application (i.e.</w:t>
      </w:r>
      <w:r w:rsidR="00476E31" w:rsidRPr="00476E31">
        <w:rPr>
          <w:rFonts w:ascii="Arial" w:hAnsi="Arial" w:cs="Arial"/>
          <w:sz w:val="22"/>
          <w:szCs w:val="22"/>
        </w:rPr>
        <w:t>,</w:t>
      </w:r>
      <w:r w:rsidRPr="00476E31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br w:type="column"/>
      </w:r>
      <w:r w:rsidRPr="00476E31">
        <w:rPr>
          <w:rFonts w:ascii="Arial" w:hAnsi="Arial" w:cs="Arial"/>
          <w:sz w:val="22"/>
          <w:szCs w:val="22"/>
        </w:rPr>
        <w:lastRenderedPageBreak/>
        <w:t>Gun Racks</w:t>
      </w:r>
    </w:p>
    <w:p w14:paraId="78D2EEE9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476E3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76E31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86B458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476E3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6572DBF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476E31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D6C2A44" w:rsidR="00407912" w:rsidRPr="00407912" w:rsidRDefault="00464EC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64EC8">
      <w:rPr>
        <w:rFonts w:ascii="Arial" w:hAnsi="Arial" w:cs="Arial"/>
        <w:sz w:val="22"/>
        <w:szCs w:val="22"/>
      </w:rPr>
      <w:t>Humboldt County Sheriff's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3E4BF0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Ao3DQ19wcgwZ2SPPVUKtZx1ChuLnAmQbkmJ1rMDLV+lZUb27BJ+kUGMCspsVkEg9zbGWci8oKkB+1t8wp7TA==" w:salt="+rSzIrD80xvVoegrcjJLa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569E2"/>
    <w:rsid w:val="0036720B"/>
    <w:rsid w:val="003676DA"/>
    <w:rsid w:val="003A06CD"/>
    <w:rsid w:val="003F0741"/>
    <w:rsid w:val="00407912"/>
    <w:rsid w:val="00414D4C"/>
    <w:rsid w:val="00423018"/>
    <w:rsid w:val="00457CF1"/>
    <w:rsid w:val="00464EC8"/>
    <w:rsid w:val="00476E3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031C5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46A40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2021-06-28T21:02:00Z</dcterms:created>
  <dcterms:modified xsi:type="dcterms:W3CDTF">2021-08-05T22:12:00Z</dcterms:modified>
</cp:coreProperties>
</file>