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66483" w14:textId="77777777" w:rsidR="009A731A" w:rsidRPr="00414D4C" w:rsidRDefault="009A731A" w:rsidP="009A73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3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Eldorado NF - Patrol District</w:t>
                            </w:r>
                          </w:p>
                          <w:p w14:paraId="2860B7F7" w14:textId="755D522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8266483" w14:textId="77777777" w:rsidR="009A731A" w:rsidRPr="00414D4C" w:rsidRDefault="009A731A" w:rsidP="009A731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3E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Eldorado NF - Patrol District</w:t>
                      </w:r>
                    </w:p>
                    <w:p w14:paraId="2860B7F7" w14:textId="755D522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745A32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</w:t>
      </w:r>
      <w:r w:rsidRPr="007053E2">
        <w:rPr>
          <w:sz w:val="22"/>
          <w:szCs w:val="22"/>
        </w:rPr>
        <w:t xml:space="preserve">Cooperative Agreements Program regulations at </w:t>
      </w:r>
      <w:hyperlink r:id="rId11" w:tgtFrame="_blank" w:history="1">
        <w:r w:rsidR="007053E2" w:rsidRPr="007053E2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7053E2">
        <w:rPr>
          <w:rStyle w:val="normaltextrun"/>
          <w:shd w:val="clear" w:color="auto" w:fill="FFFFFF"/>
        </w:rPr>
        <w:t> </w:t>
      </w:r>
      <w:r w:rsidR="007053E2">
        <w:rPr>
          <w:rStyle w:val="eop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E089E" w14:textId="77777777" w:rsidR="009A731A" w:rsidRPr="00B87F70" w:rsidRDefault="009A731A" w:rsidP="009A731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G22-02-23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252138D5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68E089E" w14:textId="77777777" w:rsidR="009A731A" w:rsidRPr="00B87F70" w:rsidRDefault="009A731A" w:rsidP="009A731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G22-02-23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252138D5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BD29531" w:rsidR="007F05E3" w:rsidRDefault="003F1AD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13F3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BC2F322" w:rsidR="007F05E3" w:rsidRDefault="003F1AD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13F3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D4374A7" w:rsidR="007F05E3" w:rsidRDefault="003F1AD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F1ADE">
        <w:rPr>
          <w:rFonts w:ascii="Arial" w:hAnsi="Arial" w:cs="Arial"/>
          <w:color w:val="000000" w:themeColor="text1"/>
          <w:sz w:val="22"/>
          <w:szCs w:val="22"/>
        </w:rPr>
        <w:t>Equipment Use # 4 "Vehicle Fixed Operating Rate" – Applicant is noticed that Equipment acquired through the Grants Program cannot be charged a "use rate".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A460" w14:textId="77777777" w:rsidR="00C63F50" w:rsidRDefault="00C63F50" w:rsidP="0073175F">
      <w:r>
        <w:separator/>
      </w:r>
    </w:p>
  </w:endnote>
  <w:endnote w:type="continuationSeparator" w:id="0">
    <w:p w14:paraId="16DA55CD" w14:textId="77777777" w:rsidR="00C63F50" w:rsidRDefault="00C63F50" w:rsidP="0073175F">
      <w:r>
        <w:continuationSeparator/>
      </w:r>
    </w:p>
  </w:endnote>
  <w:endnote w:type="continuationNotice" w:id="1">
    <w:p w14:paraId="7BE6B6D7" w14:textId="77777777" w:rsidR="00C63F50" w:rsidRDefault="00C63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D96E438" w:rsidR="00407912" w:rsidRPr="00407912" w:rsidRDefault="009A731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A0056">
      <w:rPr>
        <w:rFonts w:ascii="Arial" w:hAnsi="Arial" w:cs="Arial"/>
        <w:sz w:val="22"/>
        <w:szCs w:val="22"/>
      </w:rPr>
      <w:t>USFS - Eldorado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B310" w14:textId="77777777" w:rsidR="00C63F50" w:rsidRDefault="00C63F50" w:rsidP="0073175F">
      <w:r>
        <w:separator/>
      </w:r>
    </w:p>
  </w:footnote>
  <w:footnote w:type="continuationSeparator" w:id="0">
    <w:p w14:paraId="29D53F19" w14:textId="77777777" w:rsidR="00C63F50" w:rsidRDefault="00C63F50" w:rsidP="0073175F">
      <w:r>
        <w:continuationSeparator/>
      </w:r>
    </w:p>
  </w:footnote>
  <w:footnote w:type="continuationNotice" w:id="1">
    <w:p w14:paraId="2F90A038" w14:textId="77777777" w:rsidR="00C63F50" w:rsidRDefault="00C63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NkSlAJsblk7gS9b1Ik6Jjb9dr5aEebGpv0y1iY3/pE3QUgJOtLBPTHJNvOIVwBvMa6NqK5kDoAcJvMbJ5iXTQ==" w:salt="VHLSfOymXeVv9qPr1Dag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C3F02"/>
    <w:rsid w:val="003E26FC"/>
    <w:rsid w:val="003F0741"/>
    <w:rsid w:val="003F1ADE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53E2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13F34"/>
    <w:rsid w:val="009460E1"/>
    <w:rsid w:val="009A731A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63F50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0AF78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053E2"/>
  </w:style>
  <w:style w:type="character" w:customStyle="1" w:styleId="eop">
    <w:name w:val="eop"/>
    <w:basedOn w:val="DefaultParagraphFont"/>
    <w:rsid w:val="0070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95a7bea4-1558-4890-8039-e5ad0ed6992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BA16ED-D6B0-4B1F-B3A2-95A3C6B35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