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FC079" w14:textId="77777777" w:rsidR="00153607" w:rsidRPr="00414D4C" w:rsidRDefault="00153607" w:rsidP="00153607">
                            <w:pPr>
                              <w:jc w:val="center"/>
                              <w:rPr>
                                <w:rFonts w:ascii="Arial" w:hAnsi="Arial" w:cs="Arial"/>
                                <w:b/>
                                <w:color w:val="000000" w:themeColor="text1"/>
                                <w:sz w:val="26"/>
                                <w:szCs w:val="26"/>
                                <w14:textOutline w14:w="6350" w14:cap="rnd" w14:cmpd="sng" w14:algn="ctr">
                                  <w14:noFill/>
                                  <w14:prstDash w14:val="solid"/>
                                  <w14:bevel/>
                                </w14:textOutline>
                              </w:rPr>
                            </w:pPr>
                            <w:r w:rsidRPr="00E87667">
                              <w:rPr>
                                <w:rFonts w:ascii="Arial" w:hAnsi="Arial" w:cs="Arial"/>
                                <w:b/>
                                <w:color w:val="000000" w:themeColor="text1"/>
                                <w:sz w:val="26"/>
                                <w:szCs w:val="26"/>
                                <w14:textOutline w14:w="6350" w14:cap="rnd" w14:cmpd="sng" w14:algn="ctr">
                                  <w14:noFill/>
                                  <w14:prstDash w14:val="solid"/>
                                  <w14:bevel/>
                                </w14:textOutline>
                              </w:rPr>
                              <w:t>USFS - Cleveland National Forest</w:t>
                            </w:r>
                          </w:p>
                          <w:p w14:paraId="2860B7F7" w14:textId="46B2811B"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490FC079" w14:textId="77777777" w:rsidR="00153607" w:rsidRPr="00414D4C" w:rsidRDefault="00153607" w:rsidP="00153607">
                      <w:pPr>
                        <w:jc w:val="center"/>
                        <w:rPr>
                          <w:rFonts w:ascii="Arial" w:hAnsi="Arial" w:cs="Arial"/>
                          <w:b/>
                          <w:color w:val="000000" w:themeColor="text1"/>
                          <w:sz w:val="26"/>
                          <w:szCs w:val="26"/>
                          <w14:textOutline w14:w="6350" w14:cap="rnd" w14:cmpd="sng" w14:algn="ctr">
                            <w14:noFill/>
                            <w14:prstDash w14:val="solid"/>
                            <w14:bevel/>
                          </w14:textOutline>
                        </w:rPr>
                      </w:pPr>
                      <w:r w:rsidRPr="00E87667">
                        <w:rPr>
                          <w:rFonts w:ascii="Arial" w:hAnsi="Arial" w:cs="Arial"/>
                          <w:b/>
                          <w:color w:val="000000" w:themeColor="text1"/>
                          <w:sz w:val="26"/>
                          <w:szCs w:val="26"/>
                          <w14:textOutline w14:w="6350" w14:cap="rnd" w14:cmpd="sng" w14:algn="ctr">
                            <w14:noFill/>
                            <w14:prstDash w14:val="solid"/>
                            <w14:bevel/>
                          </w14:textOutline>
                        </w:rPr>
                        <w:t>USFS - Cleveland National Forest</w:t>
                      </w:r>
                    </w:p>
                    <w:p w14:paraId="2860B7F7" w14:textId="46B2811B"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3E04BA0D"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637A76" w:rsidRPr="00637A76">
          <w:rPr>
            <w:rStyle w:val="normaltextrun"/>
            <w:color w:val="0000FF"/>
            <w:sz w:val="22"/>
            <w:szCs w:val="22"/>
            <w:u w:val="single"/>
            <w:shd w:val="clear" w:color="auto" w:fill="FFFFFF"/>
          </w:rPr>
          <w:t>https://ohv.parks.ca.gov/pages/1140/files/G22%20Regulations_w_TOC_ADA.pdf</w:t>
        </w:r>
      </w:hyperlink>
      <w:r w:rsidR="00637A76">
        <w:rPr>
          <w:rStyle w:val="normaltextrun"/>
          <w:shd w:val="clear" w:color="auto" w:fill="FFFFFF"/>
        </w:rPr>
        <w:t> </w:t>
      </w:r>
      <w:r w:rsidR="00637A76">
        <w:rPr>
          <w:rStyle w:val="eop"/>
          <w:shd w:val="clear" w:color="auto" w:fill="FFFFFF"/>
        </w:rPr>
        <w:t> </w:t>
      </w: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1F7EA3C8" w:rsidR="00E8133C" w:rsidRDefault="002E180A" w:rsidP="008616EC">
      <w:pPr>
        <w:pStyle w:val="ListParagraph"/>
        <w:numPr>
          <w:ilvl w:val="0"/>
          <w:numId w:val="1"/>
        </w:numPr>
        <w:spacing w:line="259" w:lineRule="auto"/>
        <w:rPr>
          <w:rFonts w:ascii="Arial" w:hAnsi="Arial" w:cs="Arial"/>
          <w:sz w:val="22"/>
          <w:szCs w:val="22"/>
        </w:rPr>
      </w:pPr>
      <w:r w:rsidRPr="003B5B7D">
        <w:rPr>
          <w:rFonts w:ascii="Arial" w:hAnsi="Arial" w:cs="Arial"/>
          <w:sz w:val="22"/>
          <w:szCs w:val="22"/>
        </w:rPr>
        <w:t xml:space="preserve">#1d – OHV Opportunity Ratio. Add </w:t>
      </w:r>
      <w:r w:rsidR="00AD6928">
        <w:rPr>
          <w:rFonts w:ascii="Arial" w:hAnsi="Arial" w:cs="Arial"/>
          <w:sz w:val="22"/>
          <w:szCs w:val="22"/>
        </w:rPr>
        <w:t>5</w:t>
      </w:r>
      <w:r w:rsidRPr="003B5B7D">
        <w:rPr>
          <w:rFonts w:ascii="Arial" w:hAnsi="Arial" w:cs="Arial"/>
          <w:sz w:val="22"/>
          <w:szCs w:val="22"/>
        </w:rPr>
        <w:t xml:space="preserve"> points.</w:t>
      </w:r>
    </w:p>
    <w:p w14:paraId="6F183019" w14:textId="7737509E" w:rsidR="00157EA5" w:rsidRPr="00157EA5" w:rsidRDefault="00157EA5" w:rsidP="00157EA5">
      <w:pPr>
        <w:pStyle w:val="ListParagraph"/>
        <w:numPr>
          <w:ilvl w:val="0"/>
          <w:numId w:val="1"/>
        </w:numPr>
        <w:spacing w:line="259" w:lineRule="auto"/>
        <w:rPr>
          <w:rFonts w:ascii="Arial" w:hAnsi="Arial" w:cs="Arial"/>
          <w:sz w:val="22"/>
          <w:szCs w:val="22"/>
        </w:rPr>
      </w:pPr>
      <w:r w:rsidRPr="00157EA5">
        <w:rPr>
          <w:rFonts w:ascii="Arial" w:hAnsi="Arial" w:cs="Arial"/>
          <w:sz w:val="22"/>
          <w:szCs w:val="22"/>
        </w:rPr>
        <w:t>#6 – In the previous year the Applicant has been responsive and communicated effectively with their assigned OHMVR Grant Administrator by phone, email</w:t>
      </w:r>
      <w:r w:rsidR="009627B5">
        <w:rPr>
          <w:rFonts w:ascii="Arial" w:hAnsi="Arial" w:cs="Arial"/>
          <w:sz w:val="22"/>
          <w:szCs w:val="22"/>
        </w:rPr>
        <w:t>,</w:t>
      </w:r>
      <w:r w:rsidRPr="00157EA5">
        <w:rPr>
          <w:rFonts w:ascii="Arial" w:hAnsi="Arial" w:cs="Arial"/>
          <w:sz w:val="22"/>
          <w:szCs w:val="22"/>
        </w:rPr>
        <w:t xml:space="preserve"> or personal visit. Add 3 points.</w:t>
      </w:r>
    </w:p>
    <w:p w14:paraId="0DFA0F25" w14:textId="77777777" w:rsidR="00157EA5" w:rsidRPr="00157EA5" w:rsidRDefault="00157EA5" w:rsidP="00157EA5">
      <w:pPr>
        <w:pStyle w:val="ListParagraph"/>
        <w:numPr>
          <w:ilvl w:val="0"/>
          <w:numId w:val="1"/>
        </w:numPr>
        <w:spacing w:line="259" w:lineRule="auto"/>
        <w:rPr>
          <w:rFonts w:ascii="Arial" w:hAnsi="Arial" w:cs="Arial"/>
          <w:sz w:val="22"/>
          <w:szCs w:val="22"/>
        </w:rPr>
      </w:pPr>
      <w:r w:rsidRPr="00157EA5">
        <w:rPr>
          <w:rFonts w:ascii="Arial" w:hAnsi="Arial" w:cs="Arial"/>
          <w:sz w:val="22"/>
          <w:szCs w:val="22"/>
        </w:rPr>
        <w:t>#7c – Narrative does not support "Education programs, maps..." Applicant did not explain how the maps and brochures educate the public on "respect for private property." Deduct 2 points.</w:t>
      </w:r>
    </w:p>
    <w:p w14:paraId="3D238918" w14:textId="6D9DF4F4" w:rsidR="00F04D40" w:rsidRDefault="00157EA5" w:rsidP="00D16751">
      <w:pPr>
        <w:pStyle w:val="ListParagraph"/>
        <w:numPr>
          <w:ilvl w:val="0"/>
          <w:numId w:val="1"/>
        </w:numPr>
        <w:spacing w:line="259" w:lineRule="auto"/>
        <w:rPr>
          <w:rFonts w:ascii="Arial" w:hAnsi="Arial" w:cs="Arial"/>
          <w:sz w:val="22"/>
          <w:szCs w:val="22"/>
        </w:rPr>
      </w:pPr>
      <w:r w:rsidRPr="00157EA5">
        <w:rPr>
          <w:rFonts w:ascii="Arial" w:hAnsi="Arial" w:cs="Arial"/>
          <w:sz w:val="22"/>
          <w:szCs w:val="22"/>
        </w:rPr>
        <w:t>#11a – Narrative does not support the "Free literature..." Applicant did not provide additional detail substantiating "safe and responsible OHV recreational practices." Deduct 5 points.</w:t>
      </w:r>
    </w:p>
    <w:p w14:paraId="10AEA01E" w14:textId="77777777" w:rsidR="00D16751" w:rsidRPr="00D16751" w:rsidRDefault="00D16751" w:rsidP="00D16751">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4AD58" w14:textId="77777777" w:rsidR="00153607" w:rsidRPr="00414D4C" w:rsidRDefault="00153607" w:rsidP="00153607">
                            <w:pPr>
                              <w:rPr>
                                <w:rFonts w:ascii="Arial" w:hAnsi="Arial" w:cs="Arial"/>
                                <w:b/>
                                <w:color w:val="000000" w:themeColor="text1"/>
                                <w:sz w:val="26"/>
                                <w:szCs w:val="26"/>
                              </w:rPr>
                            </w:pPr>
                            <w:r>
                              <w:rPr>
                                <w:rFonts w:ascii="Arial" w:hAnsi="Arial" w:cs="Arial"/>
                                <w:b/>
                                <w:color w:val="000000" w:themeColor="text1"/>
                                <w:sz w:val="26"/>
                                <w:szCs w:val="26"/>
                              </w:rPr>
                              <w:t>Ground Operations, North G22-02-02</w:t>
                            </w:r>
                            <w:r w:rsidRPr="00414D4C">
                              <w:rPr>
                                <w:rFonts w:ascii="Arial" w:hAnsi="Arial" w:cs="Arial"/>
                                <w:b/>
                                <w:color w:val="000000" w:themeColor="text1"/>
                                <w:sz w:val="26"/>
                                <w:szCs w:val="26"/>
                              </w:rPr>
                              <w:t>-G01</w:t>
                            </w:r>
                          </w:p>
                          <w:p w14:paraId="171DD773" w14:textId="496B9A21" w:rsidR="00514C2A" w:rsidRPr="00414D4C" w:rsidRDefault="00514C2A" w:rsidP="00514C2A">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4004AD58" w14:textId="77777777" w:rsidR="00153607" w:rsidRPr="00414D4C" w:rsidRDefault="00153607" w:rsidP="00153607">
                      <w:pPr>
                        <w:rPr>
                          <w:rFonts w:ascii="Arial" w:hAnsi="Arial" w:cs="Arial"/>
                          <w:b/>
                          <w:color w:val="000000" w:themeColor="text1"/>
                          <w:sz w:val="26"/>
                          <w:szCs w:val="26"/>
                        </w:rPr>
                      </w:pPr>
                      <w:r>
                        <w:rPr>
                          <w:rFonts w:ascii="Arial" w:hAnsi="Arial" w:cs="Arial"/>
                          <w:b/>
                          <w:color w:val="000000" w:themeColor="text1"/>
                          <w:sz w:val="26"/>
                          <w:szCs w:val="26"/>
                        </w:rPr>
                        <w:t>Ground Operations, North G22-02-02</w:t>
                      </w:r>
                      <w:r w:rsidRPr="00414D4C">
                        <w:rPr>
                          <w:rFonts w:ascii="Arial" w:hAnsi="Arial" w:cs="Arial"/>
                          <w:b/>
                          <w:color w:val="000000" w:themeColor="text1"/>
                          <w:sz w:val="26"/>
                          <w:szCs w:val="26"/>
                        </w:rPr>
                        <w:t>-G01</w:t>
                      </w:r>
                    </w:p>
                    <w:p w14:paraId="171DD773" w14:textId="496B9A21" w:rsidR="00514C2A" w:rsidRPr="00414D4C" w:rsidRDefault="00514C2A" w:rsidP="00514C2A">
                      <w:pPr>
                        <w:rPr>
                          <w:rFonts w:ascii="Arial" w:hAnsi="Arial" w:cs="Arial"/>
                          <w:b/>
                          <w:color w:val="000000" w:themeColor="text1"/>
                          <w:sz w:val="26"/>
                          <w:szCs w:val="26"/>
                        </w:rPr>
                      </w:pP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34F9B0E" w:rsidR="00687C41" w:rsidRPr="00A0311B" w:rsidRDefault="00A0311B" w:rsidP="00A0311B">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D16751">
        <w:rPr>
          <w:rFonts w:ascii="Arial" w:hAnsi="Arial" w:cs="Arial"/>
          <w:color w:val="000000" w:themeColor="text1"/>
          <w:sz w:val="22"/>
          <w:szCs w:val="22"/>
        </w:rPr>
        <w:t>c</w:t>
      </w:r>
      <w:r>
        <w:rPr>
          <w:rFonts w:ascii="Arial" w:hAnsi="Arial" w:cs="Arial"/>
          <w:color w:val="000000" w:themeColor="text1"/>
          <w:sz w:val="22"/>
          <w:szCs w:val="22"/>
        </w:rPr>
        <w:t>hange.</w:t>
      </w:r>
    </w:p>
    <w:p w14:paraId="6A6368DB" w14:textId="77777777" w:rsidR="00D059AA" w:rsidRDefault="00D059AA" w:rsidP="00842AF1"/>
    <w:p w14:paraId="48BD907F" w14:textId="4A4BEB0D" w:rsidR="00457CF1" w:rsidRDefault="00457CF1" w:rsidP="00F30840">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2A509153" w14:textId="77777777" w:rsidR="005246F7" w:rsidRDefault="005246F7" w:rsidP="00F30840">
      <w:pPr>
        <w:tabs>
          <w:tab w:val="num" w:pos="720"/>
        </w:tabs>
        <w:contextualSpacing/>
        <w:rPr>
          <w:rFonts w:ascii="Arial" w:hAnsi="Arial" w:cs="Arial"/>
          <w:bCs/>
          <w:iCs/>
          <w:sz w:val="22"/>
          <w:szCs w:val="22"/>
        </w:rPr>
      </w:pPr>
    </w:p>
    <w:p w14:paraId="026EEE7D" w14:textId="0BFB4CF4" w:rsidR="00A0311B" w:rsidRPr="003B5B7D" w:rsidRDefault="00A0311B" w:rsidP="00A0311B">
      <w:pPr>
        <w:numPr>
          <w:ilvl w:val="0"/>
          <w:numId w:val="10"/>
        </w:numPr>
        <w:rPr>
          <w:rFonts w:ascii="Arial" w:hAnsi="Arial" w:cs="Arial"/>
          <w:color w:val="000000" w:themeColor="text1"/>
          <w:sz w:val="22"/>
          <w:szCs w:val="22"/>
        </w:rPr>
      </w:pPr>
      <w:r>
        <w:rPr>
          <w:rFonts w:ascii="Arial" w:hAnsi="Arial" w:cs="Arial"/>
          <w:color w:val="000000" w:themeColor="text1"/>
          <w:sz w:val="22"/>
          <w:szCs w:val="22"/>
        </w:rPr>
        <w:t xml:space="preserve">No </w:t>
      </w:r>
      <w:r w:rsidR="00D16751">
        <w:rPr>
          <w:rFonts w:ascii="Arial" w:hAnsi="Arial" w:cs="Arial"/>
          <w:color w:val="000000" w:themeColor="text1"/>
          <w:sz w:val="22"/>
          <w:szCs w:val="22"/>
        </w:rPr>
        <w:t>c</w:t>
      </w:r>
      <w:r>
        <w:rPr>
          <w:rFonts w:ascii="Arial" w:hAnsi="Arial" w:cs="Arial"/>
          <w:color w:val="000000" w:themeColor="text1"/>
          <w:sz w:val="22"/>
          <w:szCs w:val="22"/>
        </w:rPr>
        <w:t>hange.</w:t>
      </w:r>
    </w:p>
    <w:p w14:paraId="3404F674" w14:textId="77777777" w:rsidR="00457CF1" w:rsidRDefault="00457CF1" w:rsidP="001E1516">
      <w:pPr>
        <w:tabs>
          <w:tab w:val="num" w:pos="720"/>
        </w:tabs>
        <w:contextualSpacing/>
        <w:rPr>
          <w:rFonts w:ascii="Arial" w:hAnsi="Arial" w:cs="Arial"/>
          <w:b/>
          <w:i/>
        </w:rPr>
      </w:pPr>
    </w:p>
    <w:p w14:paraId="3DAB0A2C" w14:textId="293CFDF1" w:rsidR="00457CF1" w:rsidRDefault="00457CF1" w:rsidP="00A9054D">
      <w:pPr>
        <w:tabs>
          <w:tab w:val="num" w:pos="720"/>
        </w:tabs>
        <w:contextualSpacing/>
        <w:rPr>
          <w:rFonts w:ascii="Arial" w:hAnsi="Arial" w:cs="Arial"/>
          <w:b/>
          <w:i/>
        </w:rPr>
      </w:pPr>
      <w:r>
        <w:rPr>
          <w:rFonts w:ascii="Arial" w:hAnsi="Arial" w:cs="Arial"/>
          <w:b/>
          <w:i/>
        </w:rPr>
        <w:t xml:space="preserve">Project Description – List of Project Deliverables </w:t>
      </w:r>
    </w:p>
    <w:p w14:paraId="0A64B8F2" w14:textId="77777777" w:rsidR="00F30840" w:rsidRDefault="00F30840" w:rsidP="00A9054D">
      <w:pPr>
        <w:tabs>
          <w:tab w:val="num" w:pos="720"/>
        </w:tabs>
        <w:contextualSpacing/>
        <w:rPr>
          <w:rFonts w:ascii="Arial" w:hAnsi="Arial" w:cs="Arial"/>
          <w:bCs/>
          <w:iCs/>
          <w:sz w:val="22"/>
          <w:szCs w:val="22"/>
        </w:rPr>
      </w:pPr>
    </w:p>
    <w:p w14:paraId="7A5B29FD" w14:textId="705FA639" w:rsidR="00A0311B" w:rsidRPr="003B5B7D" w:rsidRDefault="00A0311B" w:rsidP="00A0311B">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No </w:t>
      </w:r>
      <w:r w:rsidR="00D16751">
        <w:rPr>
          <w:rFonts w:ascii="Arial" w:hAnsi="Arial" w:cs="Arial"/>
          <w:color w:val="000000" w:themeColor="text1"/>
          <w:sz w:val="22"/>
          <w:szCs w:val="22"/>
        </w:rPr>
        <w:t>c</w:t>
      </w:r>
      <w:r>
        <w:rPr>
          <w:rFonts w:ascii="Arial" w:hAnsi="Arial" w:cs="Arial"/>
          <w:color w:val="000000" w:themeColor="text1"/>
          <w:sz w:val="22"/>
          <w:szCs w:val="22"/>
        </w:rPr>
        <w:t>hange.</w:t>
      </w:r>
    </w:p>
    <w:p w14:paraId="17FC24B5" w14:textId="77777777" w:rsidR="00457CF1" w:rsidRDefault="00457CF1" w:rsidP="001E1516">
      <w:pPr>
        <w:tabs>
          <w:tab w:val="num" w:pos="720"/>
        </w:tabs>
        <w:contextualSpacing/>
        <w:rPr>
          <w:rFonts w:ascii="Arial" w:hAnsi="Arial" w:cs="Arial"/>
          <w:b/>
          <w:i/>
        </w:rPr>
      </w:pPr>
    </w:p>
    <w:p w14:paraId="1C23D2B1" w14:textId="4336F426" w:rsidR="00457CF1" w:rsidRDefault="00457CF1" w:rsidP="005246F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3B064C6A" w14:textId="77777777" w:rsidR="005246F7" w:rsidRDefault="005246F7" w:rsidP="005246F7">
      <w:pPr>
        <w:tabs>
          <w:tab w:val="num" w:pos="720"/>
        </w:tabs>
        <w:contextualSpacing/>
        <w:rPr>
          <w:rFonts w:ascii="Arial" w:hAnsi="Arial" w:cs="Arial"/>
          <w:bCs/>
          <w:iCs/>
          <w:sz w:val="22"/>
          <w:szCs w:val="22"/>
        </w:rPr>
      </w:pPr>
    </w:p>
    <w:p w14:paraId="5C831DE1" w14:textId="53AB1C7B" w:rsidR="00A0311B" w:rsidRPr="003B5B7D" w:rsidRDefault="00A0311B" w:rsidP="00A0311B">
      <w:pPr>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No </w:t>
      </w:r>
      <w:r w:rsidR="00D16751">
        <w:rPr>
          <w:rFonts w:ascii="Arial" w:hAnsi="Arial" w:cs="Arial"/>
          <w:color w:val="000000" w:themeColor="text1"/>
          <w:sz w:val="22"/>
          <w:szCs w:val="22"/>
        </w:rPr>
        <w:t>c</w:t>
      </w:r>
      <w:r>
        <w:rPr>
          <w:rFonts w:ascii="Arial" w:hAnsi="Arial" w:cs="Arial"/>
          <w:color w:val="000000" w:themeColor="text1"/>
          <w:sz w:val="22"/>
          <w:szCs w:val="22"/>
        </w:rPr>
        <w:t>hange.</w:t>
      </w:r>
    </w:p>
    <w:p w14:paraId="056E7F6C" w14:textId="77777777" w:rsidR="00457CF1" w:rsidRDefault="00457CF1" w:rsidP="001E1516">
      <w:pPr>
        <w:tabs>
          <w:tab w:val="num" w:pos="720"/>
        </w:tabs>
        <w:contextualSpacing/>
        <w:rPr>
          <w:rFonts w:ascii="Arial" w:hAnsi="Arial" w:cs="Arial"/>
          <w:b/>
          <w:i/>
        </w:rPr>
      </w:pPr>
    </w:p>
    <w:p w14:paraId="578C38AD" w14:textId="1DCF76A9" w:rsidR="005246F7" w:rsidRDefault="001E1516" w:rsidP="005246F7">
      <w:pPr>
        <w:tabs>
          <w:tab w:val="num" w:pos="720"/>
        </w:tabs>
        <w:contextualSpacing/>
        <w:rPr>
          <w:rFonts w:ascii="Arial" w:hAnsi="Arial" w:cs="Arial"/>
          <w:bCs/>
          <w:iCs/>
          <w:sz w:val="22"/>
          <w:szCs w:val="22"/>
        </w:rPr>
      </w:pPr>
      <w:r w:rsidRPr="009460E1">
        <w:rPr>
          <w:rFonts w:ascii="Arial" w:hAnsi="Arial" w:cs="Arial"/>
          <w:b/>
          <w:i/>
        </w:rPr>
        <w:t>Project Cost Estimate</w:t>
      </w:r>
    </w:p>
    <w:p w14:paraId="76156E4D" w14:textId="77777777" w:rsidR="005246F7" w:rsidRDefault="005246F7" w:rsidP="005246F7">
      <w:pPr>
        <w:tabs>
          <w:tab w:val="num" w:pos="720"/>
        </w:tabs>
        <w:contextualSpacing/>
        <w:rPr>
          <w:rFonts w:ascii="Arial" w:hAnsi="Arial" w:cs="Arial"/>
          <w:bCs/>
          <w:iCs/>
          <w:sz w:val="22"/>
          <w:szCs w:val="22"/>
        </w:rPr>
      </w:pPr>
    </w:p>
    <w:p w14:paraId="7ADB7192" w14:textId="05E7CB30" w:rsidR="00A0311B" w:rsidRPr="003B5B7D" w:rsidRDefault="00A0311B" w:rsidP="00A0311B">
      <w:pPr>
        <w:numPr>
          <w:ilvl w:val="0"/>
          <w:numId w:val="9"/>
        </w:numPr>
        <w:rPr>
          <w:rFonts w:ascii="Arial" w:hAnsi="Arial" w:cs="Arial"/>
          <w:color w:val="000000" w:themeColor="text1"/>
          <w:sz w:val="22"/>
          <w:szCs w:val="22"/>
        </w:rPr>
      </w:pPr>
      <w:r>
        <w:rPr>
          <w:rFonts w:ascii="Arial" w:hAnsi="Arial" w:cs="Arial"/>
          <w:color w:val="000000" w:themeColor="text1"/>
          <w:sz w:val="22"/>
          <w:szCs w:val="22"/>
        </w:rPr>
        <w:lastRenderedPageBreak/>
        <w:t xml:space="preserve">No </w:t>
      </w:r>
      <w:r w:rsidR="00D16751">
        <w:rPr>
          <w:rFonts w:ascii="Arial" w:hAnsi="Arial" w:cs="Arial"/>
          <w:color w:val="000000" w:themeColor="text1"/>
          <w:sz w:val="22"/>
          <w:szCs w:val="22"/>
        </w:rPr>
        <w:t>c</w:t>
      </w:r>
      <w:r>
        <w:rPr>
          <w:rFonts w:ascii="Arial" w:hAnsi="Arial" w:cs="Arial"/>
          <w:color w:val="000000" w:themeColor="text1"/>
          <w:sz w:val="22"/>
          <w:szCs w:val="22"/>
        </w:rPr>
        <w:t>hange.</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26070098" w14:textId="3A40E11D" w:rsidR="005246F7" w:rsidRDefault="0073175F" w:rsidP="005246F7">
      <w:pPr>
        <w:tabs>
          <w:tab w:val="num" w:pos="720"/>
        </w:tabs>
        <w:contextualSpacing/>
        <w:rPr>
          <w:rFonts w:ascii="Arial" w:hAnsi="Arial" w:cs="Arial"/>
          <w:bCs/>
          <w:iCs/>
          <w:sz w:val="22"/>
          <w:szCs w:val="22"/>
        </w:rPr>
      </w:pPr>
      <w:r w:rsidRPr="009460E1">
        <w:rPr>
          <w:rFonts w:ascii="Arial" w:hAnsi="Arial" w:cs="Arial"/>
          <w:b/>
          <w:i/>
        </w:rPr>
        <w:t>Evaluation Criteria</w:t>
      </w:r>
    </w:p>
    <w:p w14:paraId="2442826E" w14:textId="77777777" w:rsidR="005246F7" w:rsidRDefault="005246F7" w:rsidP="005246F7">
      <w:pPr>
        <w:tabs>
          <w:tab w:val="num" w:pos="720"/>
        </w:tabs>
        <w:contextualSpacing/>
        <w:rPr>
          <w:rFonts w:ascii="Arial" w:hAnsi="Arial" w:cs="Arial"/>
          <w:bCs/>
          <w:iCs/>
          <w:sz w:val="22"/>
          <w:szCs w:val="22"/>
        </w:rPr>
      </w:pPr>
    </w:p>
    <w:p w14:paraId="5D4AB82C" w14:textId="6EA5C334" w:rsidR="005246F7" w:rsidRPr="005246F7" w:rsidRDefault="009627B5" w:rsidP="005246F7">
      <w:pPr>
        <w:pStyle w:val="ListParagraph"/>
        <w:numPr>
          <w:ilvl w:val="0"/>
          <w:numId w:val="9"/>
        </w:numPr>
        <w:tabs>
          <w:tab w:val="num" w:pos="720"/>
        </w:tabs>
        <w:rPr>
          <w:rFonts w:ascii="Arial" w:hAnsi="Arial" w:cs="Arial"/>
          <w:bCs/>
          <w:iCs/>
          <w:sz w:val="22"/>
          <w:szCs w:val="22"/>
        </w:rPr>
      </w:pPr>
      <w:r w:rsidRPr="009627B5">
        <w:rPr>
          <w:rFonts w:ascii="Arial" w:hAnsi="Arial" w:cs="Arial"/>
          <w:bCs/>
          <w:iCs/>
          <w:sz w:val="22"/>
          <w:szCs w:val="22"/>
        </w:rPr>
        <w:t>#3 – Narrative does not support the selection of ''Maintaining trails that provide for multi–use''. Applicant did not provide examples of the activities performed to support the selection.  In addition, Applicant did not verify that ''varied levels of riding difficulty'' are within the Project Area.</w:t>
      </w:r>
      <w:r>
        <w:rPr>
          <w:rFonts w:ascii="Arial" w:hAnsi="Arial" w:cs="Arial"/>
          <w:bCs/>
          <w:iCs/>
          <w:sz w:val="22"/>
          <w:szCs w:val="22"/>
        </w:rPr>
        <w:t xml:space="preserve"> </w:t>
      </w:r>
      <w:r w:rsidRPr="009627B5">
        <w:rPr>
          <w:rFonts w:ascii="Arial" w:hAnsi="Arial" w:cs="Arial"/>
          <w:bCs/>
          <w:iCs/>
          <w:sz w:val="22"/>
          <w:szCs w:val="22"/>
        </w:rPr>
        <w:t>Deduct 6 points.</w:t>
      </w:r>
    </w:p>
    <w:p w14:paraId="7F5ABACA" w14:textId="77777777" w:rsidR="008616EC" w:rsidRDefault="008616EC" w:rsidP="001E1516">
      <w:pPr>
        <w:tabs>
          <w:tab w:val="num" w:pos="720"/>
        </w:tabs>
        <w:contextualSpacing/>
        <w:rPr>
          <w:rFonts w:ascii="Arial" w:hAnsi="Arial" w:cs="Arial"/>
          <w:sz w:val="22"/>
          <w:szCs w:val="22"/>
        </w:rPr>
      </w:pPr>
    </w:p>
    <w:p w14:paraId="51E9836F" w14:textId="77777777" w:rsidR="00153607" w:rsidRDefault="00153607" w:rsidP="00B87F70">
      <w:pPr>
        <w:rPr>
          <w:rFonts w:ascii="Arial" w:hAnsi="Arial" w:cs="Arial"/>
          <w:b/>
          <w:i/>
          <w:szCs w:val="22"/>
        </w:rPr>
      </w:pPr>
    </w:p>
    <w:p w14:paraId="14F1505F" w14:textId="77777777" w:rsidR="00153607" w:rsidRDefault="00153607" w:rsidP="00153607">
      <w:pPr>
        <w:rPr>
          <w:rFonts w:ascii="Arial" w:hAnsi="Arial" w:cs="Arial"/>
          <w:b/>
          <w:szCs w:val="22"/>
        </w:rPr>
      </w:pPr>
      <w:r>
        <w:rPr>
          <w:b/>
          <w:noProof/>
        </w:rPr>
        <mc:AlternateContent>
          <mc:Choice Requires="wps">
            <w:drawing>
              <wp:inline distT="0" distB="0" distL="0" distR="0" wp14:anchorId="3C2CD1CB" wp14:editId="1E7932BD">
                <wp:extent cx="5943600" cy="325755"/>
                <wp:effectExtent l="0" t="0" r="19050" b="17145"/>
                <wp:docPr id="10" name="Rectangle 1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cap="flat" cmpd="sng" algn="ctr">
                          <a:solidFill>
                            <a:sysClr val="windowText" lastClr="000000"/>
                          </a:solidFill>
                          <a:prstDash val="solid"/>
                          <a:miter lim="800000"/>
                        </a:ln>
                        <a:effectLst/>
                      </wps:spPr>
                      <wps:txbx>
                        <w:txbxContent>
                          <w:p w14:paraId="446C5EA3" w14:textId="77777777" w:rsidR="00153607" w:rsidRPr="00414D4C" w:rsidRDefault="00153607" w:rsidP="00153607">
                            <w:pPr>
                              <w:rPr>
                                <w:rFonts w:ascii="Arial" w:hAnsi="Arial" w:cs="Arial"/>
                                <w:b/>
                                <w:color w:val="000000" w:themeColor="text1"/>
                                <w:sz w:val="26"/>
                                <w:szCs w:val="26"/>
                              </w:rPr>
                            </w:pPr>
                            <w:r>
                              <w:rPr>
                                <w:rFonts w:ascii="Arial" w:hAnsi="Arial" w:cs="Arial"/>
                                <w:b/>
                                <w:color w:val="000000" w:themeColor="text1"/>
                                <w:sz w:val="26"/>
                                <w:szCs w:val="26"/>
                              </w:rPr>
                              <w:t>Ground Operations, South G22-02-02</w:t>
                            </w:r>
                            <w:r w:rsidRPr="00414D4C">
                              <w:rPr>
                                <w:rFonts w:ascii="Arial" w:hAnsi="Arial" w:cs="Arial"/>
                                <w:b/>
                                <w:color w:val="000000" w:themeColor="text1"/>
                                <w:sz w:val="26"/>
                                <w:szCs w:val="26"/>
                              </w:rPr>
                              <w:t>-G0</w:t>
                            </w:r>
                            <w:r>
                              <w:rPr>
                                <w:rFonts w:ascii="Arial" w:hAnsi="Arial" w:cs="Arial"/>
                                <w:b/>
                                <w:color w:val="000000" w:themeColor="text1"/>
                                <w:sz w:val="26"/>
                                <w:szCs w:val="26"/>
                              </w:rPr>
                              <w:t>2</w:t>
                            </w:r>
                          </w:p>
                          <w:p w14:paraId="6B394B0D" w14:textId="77777777" w:rsidR="00153607" w:rsidRPr="00414D4C" w:rsidRDefault="00153607" w:rsidP="00153607">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2CD1CB" id="Rectangle 10"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" fillcolor="#847e6b" strokecolor="windowText" strokeweight=".5pt">
                <v:fill color2="#e4d9ba" rotate="t" focusposition="1" focussize="" colors="0 #847e6b;.5 #bfb69c;1 #e4d9ba" focus="100%" type="gradientRadial"/>
                <v:textbox>
                  <w:txbxContent>
                    <w:p w14:paraId="446C5EA3" w14:textId="77777777" w:rsidR="00153607" w:rsidRPr="00414D4C" w:rsidRDefault="00153607" w:rsidP="00153607">
                      <w:pPr>
                        <w:rPr>
                          <w:rFonts w:ascii="Arial" w:hAnsi="Arial" w:cs="Arial"/>
                          <w:b/>
                          <w:color w:val="000000" w:themeColor="text1"/>
                          <w:sz w:val="26"/>
                          <w:szCs w:val="26"/>
                        </w:rPr>
                      </w:pPr>
                      <w:r>
                        <w:rPr>
                          <w:rFonts w:ascii="Arial" w:hAnsi="Arial" w:cs="Arial"/>
                          <w:b/>
                          <w:color w:val="000000" w:themeColor="text1"/>
                          <w:sz w:val="26"/>
                          <w:szCs w:val="26"/>
                        </w:rPr>
                        <w:t>Ground Operations, South G22-02-02</w:t>
                      </w:r>
                      <w:r w:rsidRPr="00414D4C">
                        <w:rPr>
                          <w:rFonts w:ascii="Arial" w:hAnsi="Arial" w:cs="Arial"/>
                          <w:b/>
                          <w:color w:val="000000" w:themeColor="text1"/>
                          <w:sz w:val="26"/>
                          <w:szCs w:val="26"/>
                        </w:rPr>
                        <w:t>-G0</w:t>
                      </w:r>
                      <w:r>
                        <w:rPr>
                          <w:rFonts w:ascii="Arial" w:hAnsi="Arial" w:cs="Arial"/>
                          <w:b/>
                          <w:color w:val="000000" w:themeColor="text1"/>
                          <w:sz w:val="26"/>
                          <w:szCs w:val="26"/>
                        </w:rPr>
                        <w:t>2</w:t>
                      </w:r>
                    </w:p>
                    <w:p w14:paraId="6B394B0D" w14:textId="77777777" w:rsidR="00153607" w:rsidRPr="00414D4C" w:rsidRDefault="00153607" w:rsidP="00153607">
                      <w:pPr>
                        <w:rPr>
                          <w:rFonts w:ascii="Arial" w:hAnsi="Arial" w:cs="Arial"/>
                          <w:b/>
                          <w:color w:val="000000" w:themeColor="text1"/>
                          <w:sz w:val="26"/>
                          <w:szCs w:val="26"/>
                        </w:rPr>
                      </w:pPr>
                    </w:p>
                  </w:txbxContent>
                </v:textbox>
                <w10:anchorlock/>
              </v:rect>
            </w:pict>
          </mc:Fallback>
        </mc:AlternateContent>
      </w:r>
    </w:p>
    <w:p w14:paraId="08A4FF51" w14:textId="77777777" w:rsidR="00153607" w:rsidRPr="00687C41" w:rsidRDefault="00153607" w:rsidP="00153607">
      <w:pPr>
        <w:rPr>
          <w:rFonts w:ascii="Arial" w:hAnsi="Arial" w:cs="Arial"/>
          <w:b/>
          <w:szCs w:val="22"/>
        </w:rPr>
      </w:pPr>
    </w:p>
    <w:p w14:paraId="3CE37FBF" w14:textId="77777777" w:rsidR="00153607" w:rsidRPr="009460E1" w:rsidRDefault="00153607" w:rsidP="00153607">
      <w:pPr>
        <w:rPr>
          <w:rFonts w:ascii="Arial" w:hAnsi="Arial" w:cs="Arial"/>
          <w:b/>
          <w:i/>
        </w:rPr>
      </w:pPr>
      <w:r>
        <w:rPr>
          <w:rFonts w:ascii="Arial" w:hAnsi="Arial" w:cs="Arial"/>
          <w:b/>
          <w:i/>
        </w:rPr>
        <w:t>Project Description – Background</w:t>
      </w:r>
    </w:p>
    <w:p w14:paraId="7EA89A80" w14:textId="77777777" w:rsidR="00153607" w:rsidRDefault="00153607" w:rsidP="00153607">
      <w:pPr>
        <w:rPr>
          <w:rFonts w:ascii="Arial" w:hAnsi="Arial" w:cs="Arial"/>
        </w:rPr>
      </w:pPr>
    </w:p>
    <w:p w14:paraId="253C11B8" w14:textId="1EB1B316" w:rsidR="00153607" w:rsidRPr="003B5B7D" w:rsidRDefault="00A0311B" w:rsidP="00153607">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D16751">
        <w:rPr>
          <w:rFonts w:ascii="Arial" w:hAnsi="Arial" w:cs="Arial"/>
          <w:color w:val="000000" w:themeColor="text1"/>
          <w:sz w:val="22"/>
          <w:szCs w:val="22"/>
        </w:rPr>
        <w:t>c</w:t>
      </w:r>
      <w:r>
        <w:rPr>
          <w:rFonts w:ascii="Arial" w:hAnsi="Arial" w:cs="Arial"/>
          <w:color w:val="000000" w:themeColor="text1"/>
          <w:sz w:val="22"/>
          <w:szCs w:val="22"/>
        </w:rPr>
        <w:t>hange.</w:t>
      </w:r>
    </w:p>
    <w:p w14:paraId="0C808502" w14:textId="77777777" w:rsidR="00153607" w:rsidRDefault="00153607" w:rsidP="00153607"/>
    <w:p w14:paraId="397B43F1" w14:textId="77777777" w:rsidR="00153607" w:rsidRDefault="00153607" w:rsidP="00153607">
      <w:pPr>
        <w:tabs>
          <w:tab w:val="num" w:pos="720"/>
        </w:tabs>
        <w:contextualSpacing/>
        <w:rPr>
          <w:rFonts w:ascii="Arial" w:hAnsi="Arial" w:cs="Arial"/>
          <w:bCs/>
          <w:iCs/>
          <w:sz w:val="22"/>
          <w:szCs w:val="22"/>
        </w:rPr>
      </w:pPr>
      <w:r>
        <w:rPr>
          <w:rFonts w:ascii="Arial" w:hAnsi="Arial" w:cs="Arial"/>
          <w:b/>
          <w:i/>
        </w:rPr>
        <w:t xml:space="preserve">Project Description – Project Description </w:t>
      </w:r>
    </w:p>
    <w:p w14:paraId="48EA4074" w14:textId="77777777" w:rsidR="00153607" w:rsidRDefault="00153607" w:rsidP="00153607">
      <w:pPr>
        <w:tabs>
          <w:tab w:val="num" w:pos="720"/>
        </w:tabs>
        <w:contextualSpacing/>
        <w:rPr>
          <w:rFonts w:ascii="Arial" w:hAnsi="Arial" w:cs="Arial"/>
          <w:bCs/>
          <w:iCs/>
          <w:sz w:val="22"/>
          <w:szCs w:val="22"/>
        </w:rPr>
      </w:pPr>
    </w:p>
    <w:p w14:paraId="5DB77C0E" w14:textId="2A633983" w:rsidR="00153607" w:rsidRPr="005246F7" w:rsidRDefault="00A0311B" w:rsidP="00153607">
      <w:pPr>
        <w:pStyle w:val="ListParagraph"/>
        <w:numPr>
          <w:ilvl w:val="0"/>
          <w:numId w:val="10"/>
        </w:numPr>
        <w:tabs>
          <w:tab w:val="num" w:pos="720"/>
        </w:tabs>
        <w:rPr>
          <w:rFonts w:ascii="Arial" w:hAnsi="Arial" w:cs="Arial"/>
          <w:bCs/>
          <w:iCs/>
          <w:sz w:val="22"/>
          <w:szCs w:val="22"/>
        </w:rPr>
      </w:pPr>
      <w:r>
        <w:rPr>
          <w:rFonts w:ascii="Arial" w:hAnsi="Arial" w:cs="Arial"/>
          <w:bCs/>
          <w:iCs/>
          <w:sz w:val="22"/>
          <w:szCs w:val="22"/>
        </w:rPr>
        <w:t xml:space="preserve">No </w:t>
      </w:r>
      <w:r w:rsidR="00D16751">
        <w:rPr>
          <w:rFonts w:ascii="Arial" w:hAnsi="Arial" w:cs="Arial"/>
          <w:bCs/>
          <w:iCs/>
          <w:sz w:val="22"/>
          <w:szCs w:val="22"/>
        </w:rPr>
        <w:t>c</w:t>
      </w:r>
      <w:r>
        <w:rPr>
          <w:rFonts w:ascii="Arial" w:hAnsi="Arial" w:cs="Arial"/>
          <w:bCs/>
          <w:iCs/>
          <w:sz w:val="22"/>
          <w:szCs w:val="22"/>
        </w:rPr>
        <w:t>hange.</w:t>
      </w:r>
    </w:p>
    <w:p w14:paraId="631EFDB9" w14:textId="77777777" w:rsidR="00153607" w:rsidRDefault="00153607" w:rsidP="00153607">
      <w:pPr>
        <w:tabs>
          <w:tab w:val="num" w:pos="720"/>
        </w:tabs>
        <w:contextualSpacing/>
        <w:rPr>
          <w:rFonts w:ascii="Arial" w:hAnsi="Arial" w:cs="Arial"/>
          <w:b/>
          <w:i/>
        </w:rPr>
      </w:pPr>
    </w:p>
    <w:p w14:paraId="36F89DD7" w14:textId="77777777" w:rsidR="00153607" w:rsidRDefault="00153607" w:rsidP="00153607">
      <w:pPr>
        <w:tabs>
          <w:tab w:val="num" w:pos="720"/>
        </w:tabs>
        <w:contextualSpacing/>
        <w:rPr>
          <w:rFonts w:ascii="Arial" w:hAnsi="Arial" w:cs="Arial"/>
          <w:b/>
          <w:i/>
        </w:rPr>
      </w:pPr>
      <w:r>
        <w:rPr>
          <w:rFonts w:ascii="Arial" w:hAnsi="Arial" w:cs="Arial"/>
          <w:b/>
          <w:i/>
        </w:rPr>
        <w:t xml:space="preserve">Project Description – List of Project Deliverables </w:t>
      </w:r>
    </w:p>
    <w:p w14:paraId="7ACC0FB4" w14:textId="77777777" w:rsidR="00153607" w:rsidRDefault="00153607" w:rsidP="00153607">
      <w:pPr>
        <w:tabs>
          <w:tab w:val="num" w:pos="720"/>
        </w:tabs>
        <w:contextualSpacing/>
        <w:rPr>
          <w:rFonts w:ascii="Arial" w:hAnsi="Arial" w:cs="Arial"/>
          <w:bCs/>
          <w:iCs/>
          <w:sz w:val="22"/>
          <w:szCs w:val="22"/>
        </w:rPr>
      </w:pPr>
    </w:p>
    <w:p w14:paraId="01835AFD" w14:textId="57E0E0DD" w:rsidR="00153607" w:rsidRPr="00F30840" w:rsidRDefault="00A0311B" w:rsidP="0015360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D16751">
        <w:rPr>
          <w:rFonts w:ascii="Arial" w:hAnsi="Arial" w:cs="Arial"/>
          <w:bCs/>
          <w:iCs/>
          <w:sz w:val="22"/>
          <w:szCs w:val="22"/>
        </w:rPr>
        <w:t>c</w:t>
      </w:r>
      <w:r>
        <w:rPr>
          <w:rFonts w:ascii="Arial" w:hAnsi="Arial" w:cs="Arial"/>
          <w:bCs/>
          <w:iCs/>
          <w:sz w:val="22"/>
          <w:szCs w:val="22"/>
        </w:rPr>
        <w:t>hange.</w:t>
      </w:r>
    </w:p>
    <w:p w14:paraId="27465349" w14:textId="77777777" w:rsidR="00153607" w:rsidRDefault="00153607" w:rsidP="00153607">
      <w:pPr>
        <w:tabs>
          <w:tab w:val="num" w:pos="720"/>
        </w:tabs>
        <w:contextualSpacing/>
        <w:rPr>
          <w:rFonts w:ascii="Arial" w:hAnsi="Arial" w:cs="Arial"/>
          <w:b/>
          <w:i/>
        </w:rPr>
      </w:pPr>
    </w:p>
    <w:p w14:paraId="4FF5D3EA" w14:textId="77777777" w:rsidR="00153607" w:rsidRDefault="00153607" w:rsidP="00153607">
      <w:pPr>
        <w:tabs>
          <w:tab w:val="num" w:pos="720"/>
        </w:tabs>
        <w:contextualSpacing/>
        <w:rPr>
          <w:rFonts w:ascii="Arial" w:hAnsi="Arial" w:cs="Arial"/>
          <w:bCs/>
          <w:iCs/>
          <w:sz w:val="22"/>
          <w:szCs w:val="22"/>
        </w:rPr>
      </w:pPr>
      <w:r>
        <w:rPr>
          <w:rFonts w:ascii="Arial" w:hAnsi="Arial" w:cs="Arial"/>
          <w:b/>
          <w:i/>
        </w:rPr>
        <w:t xml:space="preserve">Project Description – All Others </w:t>
      </w:r>
    </w:p>
    <w:p w14:paraId="24CF866C" w14:textId="77777777" w:rsidR="00153607" w:rsidRDefault="00153607" w:rsidP="00153607">
      <w:pPr>
        <w:tabs>
          <w:tab w:val="num" w:pos="720"/>
        </w:tabs>
        <w:contextualSpacing/>
        <w:rPr>
          <w:rFonts w:ascii="Arial" w:hAnsi="Arial" w:cs="Arial"/>
          <w:bCs/>
          <w:iCs/>
          <w:sz w:val="22"/>
          <w:szCs w:val="22"/>
        </w:rPr>
      </w:pPr>
    </w:p>
    <w:p w14:paraId="4864A743" w14:textId="766448AD" w:rsidR="00153607" w:rsidRPr="005246F7" w:rsidRDefault="00A0311B" w:rsidP="00153607">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D16751">
        <w:rPr>
          <w:rFonts w:ascii="Arial" w:hAnsi="Arial" w:cs="Arial"/>
          <w:bCs/>
          <w:iCs/>
          <w:sz w:val="22"/>
          <w:szCs w:val="22"/>
        </w:rPr>
        <w:t>c</w:t>
      </w:r>
      <w:r>
        <w:rPr>
          <w:rFonts w:ascii="Arial" w:hAnsi="Arial" w:cs="Arial"/>
          <w:bCs/>
          <w:iCs/>
          <w:sz w:val="22"/>
          <w:szCs w:val="22"/>
        </w:rPr>
        <w:t>hange.</w:t>
      </w:r>
    </w:p>
    <w:p w14:paraId="5871A0DC" w14:textId="77777777" w:rsidR="00153607" w:rsidRDefault="00153607" w:rsidP="00153607">
      <w:pPr>
        <w:tabs>
          <w:tab w:val="num" w:pos="720"/>
        </w:tabs>
        <w:contextualSpacing/>
        <w:rPr>
          <w:rFonts w:ascii="Arial" w:hAnsi="Arial" w:cs="Arial"/>
          <w:b/>
          <w:i/>
        </w:rPr>
      </w:pPr>
    </w:p>
    <w:p w14:paraId="1A350ADD" w14:textId="77777777" w:rsidR="00153607" w:rsidRDefault="00153607" w:rsidP="00153607">
      <w:pPr>
        <w:tabs>
          <w:tab w:val="num" w:pos="720"/>
        </w:tabs>
        <w:contextualSpacing/>
        <w:rPr>
          <w:rFonts w:ascii="Arial" w:hAnsi="Arial" w:cs="Arial"/>
          <w:bCs/>
          <w:iCs/>
          <w:sz w:val="22"/>
          <w:szCs w:val="22"/>
        </w:rPr>
      </w:pPr>
      <w:r w:rsidRPr="009460E1">
        <w:rPr>
          <w:rFonts w:ascii="Arial" w:hAnsi="Arial" w:cs="Arial"/>
          <w:b/>
          <w:i/>
        </w:rPr>
        <w:t>Project Cost Estimate</w:t>
      </w:r>
    </w:p>
    <w:p w14:paraId="7FEE8C2F" w14:textId="77777777" w:rsidR="00153607" w:rsidRDefault="00153607" w:rsidP="00153607">
      <w:pPr>
        <w:tabs>
          <w:tab w:val="num" w:pos="720"/>
        </w:tabs>
        <w:contextualSpacing/>
        <w:rPr>
          <w:rFonts w:ascii="Arial" w:hAnsi="Arial" w:cs="Arial"/>
          <w:bCs/>
          <w:iCs/>
          <w:sz w:val="22"/>
          <w:szCs w:val="22"/>
        </w:rPr>
      </w:pPr>
    </w:p>
    <w:p w14:paraId="74DB0A54" w14:textId="77777777" w:rsidR="00D16751" w:rsidRDefault="00A0311B" w:rsidP="00153607">
      <w:pPr>
        <w:pStyle w:val="ListParagraph"/>
        <w:numPr>
          <w:ilvl w:val="0"/>
          <w:numId w:val="9"/>
        </w:numPr>
        <w:tabs>
          <w:tab w:val="num" w:pos="720"/>
        </w:tabs>
        <w:rPr>
          <w:rFonts w:ascii="Arial" w:hAnsi="Arial" w:cs="Arial"/>
          <w:bCs/>
          <w:iCs/>
          <w:sz w:val="22"/>
          <w:szCs w:val="22"/>
        </w:rPr>
      </w:pPr>
      <w:r w:rsidRPr="00A0311B">
        <w:rPr>
          <w:rFonts w:ascii="Arial" w:hAnsi="Arial" w:cs="Arial"/>
          <w:bCs/>
          <w:iCs/>
          <w:sz w:val="22"/>
          <w:szCs w:val="22"/>
        </w:rPr>
        <w:t>Staff #3 ''GS–05 Forestry Tech. OHV'' – Applicant increased the Grant request for this line item without receiving a Division or public comment. Line item is reverted back to the original preliminary Application Grant request of $41,746. Deduct $8,174 from Grant. Revised total for this line item is now Grant $41,746 Grant and $0.00 match.</w:t>
      </w:r>
      <w:r>
        <w:rPr>
          <w:rFonts w:ascii="Arial" w:hAnsi="Arial" w:cs="Arial"/>
          <w:bCs/>
          <w:iCs/>
          <w:sz w:val="22"/>
          <w:szCs w:val="22"/>
        </w:rPr>
        <w:t xml:space="preserve"> </w:t>
      </w:r>
    </w:p>
    <w:p w14:paraId="28351785" w14:textId="77777777" w:rsidR="00D16751" w:rsidRDefault="00D16751" w:rsidP="00D16751">
      <w:pPr>
        <w:pStyle w:val="ListParagraph"/>
        <w:rPr>
          <w:rFonts w:ascii="Arial" w:hAnsi="Arial" w:cs="Arial"/>
          <w:bCs/>
          <w:iCs/>
          <w:sz w:val="22"/>
          <w:szCs w:val="22"/>
        </w:rPr>
      </w:pPr>
    </w:p>
    <w:p w14:paraId="3FE56C3F" w14:textId="77777777" w:rsidR="00D16751" w:rsidRDefault="00A0311B" w:rsidP="00D16751">
      <w:pPr>
        <w:pStyle w:val="ListParagraph"/>
        <w:rPr>
          <w:rFonts w:ascii="Arial" w:hAnsi="Arial" w:cs="Arial"/>
          <w:bCs/>
          <w:iCs/>
          <w:sz w:val="22"/>
          <w:szCs w:val="22"/>
        </w:rPr>
      </w:pPr>
      <w:r w:rsidRPr="00A0311B">
        <w:rPr>
          <w:rFonts w:ascii="Arial" w:hAnsi="Arial" w:cs="Arial"/>
          <w:bCs/>
          <w:iCs/>
          <w:sz w:val="22"/>
          <w:szCs w:val="22"/>
        </w:rPr>
        <w:t xml:space="preserve">Revised Totals: </w:t>
      </w:r>
    </w:p>
    <w:p w14:paraId="6220F379" w14:textId="77777777" w:rsidR="00D16751" w:rsidRDefault="00A0311B" w:rsidP="00D16751">
      <w:pPr>
        <w:pStyle w:val="ListParagraph"/>
        <w:rPr>
          <w:rFonts w:ascii="Arial" w:hAnsi="Arial" w:cs="Arial"/>
          <w:bCs/>
          <w:iCs/>
          <w:sz w:val="22"/>
          <w:szCs w:val="22"/>
        </w:rPr>
      </w:pPr>
      <w:r w:rsidRPr="00A0311B">
        <w:rPr>
          <w:rFonts w:ascii="Arial" w:hAnsi="Arial" w:cs="Arial"/>
          <w:bCs/>
          <w:iCs/>
          <w:sz w:val="22"/>
          <w:szCs w:val="22"/>
        </w:rPr>
        <w:t xml:space="preserve">Grant Request: $199,090 </w:t>
      </w:r>
    </w:p>
    <w:p w14:paraId="3C2DAFAF" w14:textId="77777777" w:rsidR="00D16751" w:rsidRDefault="00A0311B" w:rsidP="00D16751">
      <w:pPr>
        <w:pStyle w:val="ListParagraph"/>
        <w:rPr>
          <w:rFonts w:ascii="Arial" w:hAnsi="Arial" w:cs="Arial"/>
          <w:bCs/>
          <w:iCs/>
          <w:sz w:val="22"/>
          <w:szCs w:val="22"/>
        </w:rPr>
      </w:pPr>
      <w:r w:rsidRPr="00A0311B">
        <w:rPr>
          <w:rFonts w:ascii="Arial" w:hAnsi="Arial" w:cs="Arial"/>
          <w:bCs/>
          <w:iCs/>
          <w:sz w:val="22"/>
          <w:szCs w:val="22"/>
        </w:rPr>
        <w:t>Match: $75,082</w:t>
      </w:r>
    </w:p>
    <w:p w14:paraId="7D84E759" w14:textId="25294AF7" w:rsidR="00153607" w:rsidRPr="005246F7" w:rsidRDefault="00A0311B" w:rsidP="00D16751">
      <w:pPr>
        <w:pStyle w:val="ListParagraph"/>
        <w:rPr>
          <w:rFonts w:ascii="Arial" w:hAnsi="Arial" w:cs="Arial"/>
          <w:bCs/>
          <w:iCs/>
          <w:sz w:val="22"/>
          <w:szCs w:val="22"/>
        </w:rPr>
      </w:pPr>
      <w:r w:rsidRPr="00A0311B">
        <w:rPr>
          <w:rFonts w:ascii="Arial" w:hAnsi="Arial" w:cs="Arial"/>
          <w:bCs/>
          <w:iCs/>
          <w:sz w:val="22"/>
          <w:szCs w:val="22"/>
        </w:rPr>
        <w:t>Total Project Cost: $274,172</w:t>
      </w:r>
    </w:p>
    <w:p w14:paraId="6EAC4055" w14:textId="77777777" w:rsidR="00153607" w:rsidRPr="003676DA" w:rsidRDefault="00153607" w:rsidP="00153607">
      <w:pPr>
        <w:autoSpaceDE w:val="0"/>
        <w:autoSpaceDN w:val="0"/>
        <w:adjustRightInd w:val="0"/>
        <w:ind w:firstLine="720"/>
        <w:rPr>
          <w:rFonts w:ascii="Arial" w:eastAsiaTheme="minorHAnsi" w:hAnsi="Arial" w:cs="Arial"/>
          <w:color w:val="000000"/>
          <w:sz w:val="22"/>
          <w:szCs w:val="22"/>
        </w:rPr>
      </w:pPr>
    </w:p>
    <w:p w14:paraId="612CF895" w14:textId="77777777" w:rsidR="00153607" w:rsidRDefault="00153607" w:rsidP="00153607">
      <w:pPr>
        <w:tabs>
          <w:tab w:val="num" w:pos="720"/>
        </w:tabs>
        <w:contextualSpacing/>
        <w:rPr>
          <w:rFonts w:ascii="Arial" w:hAnsi="Arial" w:cs="Arial"/>
          <w:b/>
          <w:i/>
        </w:rPr>
      </w:pPr>
      <w:r w:rsidRPr="009460E1">
        <w:rPr>
          <w:rFonts w:ascii="Arial" w:hAnsi="Arial" w:cs="Arial"/>
          <w:b/>
          <w:i/>
        </w:rPr>
        <w:t>Evaluation Criteria</w:t>
      </w:r>
    </w:p>
    <w:p w14:paraId="3963C5B5" w14:textId="77777777" w:rsidR="00A0311B" w:rsidRDefault="00A0311B" w:rsidP="00153607">
      <w:pPr>
        <w:tabs>
          <w:tab w:val="num" w:pos="720"/>
        </w:tabs>
        <w:contextualSpacing/>
        <w:rPr>
          <w:rFonts w:ascii="Arial" w:hAnsi="Arial" w:cs="Arial"/>
          <w:b/>
          <w:i/>
        </w:rPr>
      </w:pPr>
    </w:p>
    <w:p w14:paraId="5BD8DBBE" w14:textId="51CD0FAF" w:rsidR="00A0311B" w:rsidRPr="00A0311B" w:rsidRDefault="00A0311B" w:rsidP="00A0311B">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 xml:space="preserve">No </w:t>
      </w:r>
      <w:r w:rsidR="00D16751">
        <w:rPr>
          <w:rFonts w:ascii="Arial" w:hAnsi="Arial" w:cs="Arial"/>
          <w:bCs/>
          <w:iCs/>
          <w:sz w:val="22"/>
          <w:szCs w:val="22"/>
        </w:rPr>
        <w:t>c</w:t>
      </w:r>
      <w:r>
        <w:rPr>
          <w:rFonts w:ascii="Arial" w:hAnsi="Arial" w:cs="Arial"/>
          <w:bCs/>
          <w:iCs/>
          <w:sz w:val="22"/>
          <w:szCs w:val="22"/>
        </w:rPr>
        <w:t>hange.</w:t>
      </w:r>
    </w:p>
    <w:p w14:paraId="15496823" w14:textId="77777777" w:rsidR="00153607" w:rsidRDefault="00153607" w:rsidP="00153607">
      <w:pPr>
        <w:tabs>
          <w:tab w:val="num" w:pos="720"/>
        </w:tabs>
        <w:contextualSpacing/>
        <w:rPr>
          <w:rFonts w:ascii="Arial" w:hAnsi="Arial" w:cs="Arial"/>
          <w:bCs/>
          <w:iCs/>
          <w:sz w:val="22"/>
          <w:szCs w:val="22"/>
        </w:rPr>
      </w:pPr>
    </w:p>
    <w:p w14:paraId="4B294111" w14:textId="77777777" w:rsidR="00A0311B" w:rsidRDefault="00A0311B" w:rsidP="007F05E3">
      <w:pPr>
        <w:tabs>
          <w:tab w:val="num" w:pos="720"/>
        </w:tabs>
        <w:contextualSpacing/>
        <w:rPr>
          <w:rFonts w:ascii="Arial" w:hAnsi="Arial" w:cs="Arial"/>
          <w:b/>
          <w:i/>
          <w:u w:val="single"/>
        </w:rPr>
        <w:sectPr w:rsidR="00A0311B" w:rsidSect="00687C41">
          <w:headerReference w:type="default" r:id="rId12"/>
          <w:footerReference w:type="default" r:id="rId13"/>
          <w:pgSz w:w="12240" w:h="15840"/>
          <w:pgMar w:top="1152" w:right="1440" w:bottom="1152" w:left="1440" w:header="720" w:footer="720" w:gutter="0"/>
          <w:cols w:space="720"/>
          <w:docGrid w:linePitch="360"/>
        </w:sectPr>
      </w:pPr>
    </w:p>
    <w:p w14:paraId="0C4ABA42" w14:textId="75317F8E" w:rsidR="005B215A" w:rsidRPr="005B215A" w:rsidRDefault="005B215A" w:rsidP="00A0311B">
      <w:pPr>
        <w:tabs>
          <w:tab w:val="num" w:pos="720"/>
        </w:tabs>
        <w:contextualSpacing/>
        <w:rPr>
          <w:rFonts w:ascii="Arial" w:hAnsi="Arial" w:cs="Arial"/>
          <w:sz w:val="22"/>
          <w:szCs w:val="22"/>
        </w:rPr>
      </w:pPr>
    </w:p>
    <w:sectPr w:rsidR="005B215A" w:rsidRPr="005B215A" w:rsidSect="00A0311B">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2A2F" w14:textId="77777777" w:rsidR="00F319ED" w:rsidRDefault="00F319ED" w:rsidP="0073175F">
      <w:r>
        <w:separator/>
      </w:r>
    </w:p>
  </w:endnote>
  <w:endnote w:type="continuationSeparator" w:id="0">
    <w:p w14:paraId="1340D6E8" w14:textId="77777777" w:rsidR="00F319ED" w:rsidRDefault="00F319ED" w:rsidP="0073175F">
      <w:r>
        <w:continuationSeparator/>
      </w:r>
    </w:p>
  </w:endnote>
  <w:endnote w:type="continuationNotice" w:id="1">
    <w:p w14:paraId="2ECCB012" w14:textId="77777777" w:rsidR="00F319ED" w:rsidRDefault="00F31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0D870A17" w:rsidR="00407912" w:rsidRPr="00407912" w:rsidRDefault="00153607" w:rsidP="00326B0A">
    <w:pPr>
      <w:pStyle w:val="Footer"/>
      <w:jc w:val="right"/>
      <w:rPr>
        <w:rFonts w:ascii="Arial" w:hAnsi="Arial" w:cs="Arial"/>
        <w:sz w:val="22"/>
        <w:szCs w:val="22"/>
      </w:rPr>
    </w:pPr>
    <w:r w:rsidRPr="00B3538B">
      <w:rPr>
        <w:rFonts w:ascii="Arial" w:hAnsi="Arial" w:cs="Arial"/>
        <w:sz w:val="22"/>
        <w:szCs w:val="22"/>
      </w:rPr>
      <w:t>USFS - Cleveland National Forest</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DD57" w14:textId="77777777" w:rsidR="00F319ED" w:rsidRDefault="00F319ED" w:rsidP="0073175F">
      <w:r>
        <w:separator/>
      </w:r>
    </w:p>
  </w:footnote>
  <w:footnote w:type="continuationSeparator" w:id="0">
    <w:p w14:paraId="7128FC07" w14:textId="77777777" w:rsidR="00F319ED" w:rsidRDefault="00F319ED" w:rsidP="0073175F">
      <w:r>
        <w:continuationSeparator/>
      </w:r>
    </w:p>
  </w:footnote>
  <w:footnote w:type="continuationNotice" w:id="1">
    <w:p w14:paraId="21AAC724" w14:textId="77777777" w:rsidR="00F319ED" w:rsidRDefault="00F31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5C1D75"/>
    <w:multiLevelType w:val="hybridMultilevel"/>
    <w:tmpl w:val="9022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3"/>
  </w:num>
  <w:num w:numId="2" w16cid:durableId="516428632">
    <w:abstractNumId w:val="4"/>
  </w:num>
  <w:num w:numId="3" w16cid:durableId="933974250">
    <w:abstractNumId w:val="10"/>
  </w:num>
  <w:num w:numId="4" w16cid:durableId="938028788">
    <w:abstractNumId w:val="7"/>
  </w:num>
  <w:num w:numId="5" w16cid:durableId="368385571">
    <w:abstractNumId w:val="9"/>
  </w:num>
  <w:num w:numId="6" w16cid:durableId="1774082525">
    <w:abstractNumId w:val="6"/>
  </w:num>
  <w:num w:numId="7" w16cid:durableId="1925604898">
    <w:abstractNumId w:val="8"/>
  </w:num>
  <w:num w:numId="8" w16cid:durableId="288628658">
    <w:abstractNumId w:val="1"/>
  </w:num>
  <w:num w:numId="9" w16cid:durableId="1896507241">
    <w:abstractNumId w:val="5"/>
  </w:num>
  <w:num w:numId="10" w16cid:durableId="371156651">
    <w:abstractNumId w:val="0"/>
  </w:num>
  <w:num w:numId="11" w16cid:durableId="148808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5wy1aXXuD7ZJkMC0Na3eg7pZxt072dbVk8TrQhBfyi9ntyJvdl7h1UHw7SKr4d7OFp1Lw2oxZdbExcc2lfFKJA==" w:salt="B44HGOdswiaanyeGCDhg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6470"/>
    <w:rsid w:val="000170E0"/>
    <w:rsid w:val="00042577"/>
    <w:rsid w:val="00074C8D"/>
    <w:rsid w:val="000B3D0B"/>
    <w:rsid w:val="000B3D6C"/>
    <w:rsid w:val="00153607"/>
    <w:rsid w:val="00157EA5"/>
    <w:rsid w:val="001C389D"/>
    <w:rsid w:val="001E1516"/>
    <w:rsid w:val="001F2C6F"/>
    <w:rsid w:val="001F3F94"/>
    <w:rsid w:val="00207BF7"/>
    <w:rsid w:val="00215549"/>
    <w:rsid w:val="00251567"/>
    <w:rsid w:val="002E180A"/>
    <w:rsid w:val="002E2E6C"/>
    <w:rsid w:val="00326B0A"/>
    <w:rsid w:val="0036720B"/>
    <w:rsid w:val="003676DA"/>
    <w:rsid w:val="003A06CD"/>
    <w:rsid w:val="003A3D78"/>
    <w:rsid w:val="003B5B7D"/>
    <w:rsid w:val="003E26FC"/>
    <w:rsid w:val="003F0741"/>
    <w:rsid w:val="00407912"/>
    <w:rsid w:val="00414D4C"/>
    <w:rsid w:val="00423018"/>
    <w:rsid w:val="00457CF1"/>
    <w:rsid w:val="004A4EF2"/>
    <w:rsid w:val="004B66C8"/>
    <w:rsid w:val="004E2E5A"/>
    <w:rsid w:val="00514C2A"/>
    <w:rsid w:val="0052412F"/>
    <w:rsid w:val="005246F7"/>
    <w:rsid w:val="00533D07"/>
    <w:rsid w:val="005A255C"/>
    <w:rsid w:val="005B215A"/>
    <w:rsid w:val="006233CA"/>
    <w:rsid w:val="00637A76"/>
    <w:rsid w:val="00687C41"/>
    <w:rsid w:val="006D2D2E"/>
    <w:rsid w:val="006F5824"/>
    <w:rsid w:val="00707DAC"/>
    <w:rsid w:val="00720A7E"/>
    <w:rsid w:val="0073175F"/>
    <w:rsid w:val="00742E02"/>
    <w:rsid w:val="007A34A5"/>
    <w:rsid w:val="007B3185"/>
    <w:rsid w:val="007F05E3"/>
    <w:rsid w:val="00842AF1"/>
    <w:rsid w:val="008616EC"/>
    <w:rsid w:val="00877C0F"/>
    <w:rsid w:val="00893C21"/>
    <w:rsid w:val="008D3242"/>
    <w:rsid w:val="009460E1"/>
    <w:rsid w:val="009627B5"/>
    <w:rsid w:val="009B0EDD"/>
    <w:rsid w:val="009B5360"/>
    <w:rsid w:val="009C76D5"/>
    <w:rsid w:val="009E0A6D"/>
    <w:rsid w:val="009E630B"/>
    <w:rsid w:val="00A0311B"/>
    <w:rsid w:val="00A72250"/>
    <w:rsid w:val="00A86CD2"/>
    <w:rsid w:val="00A9054D"/>
    <w:rsid w:val="00AD2CD2"/>
    <w:rsid w:val="00AD6928"/>
    <w:rsid w:val="00B00365"/>
    <w:rsid w:val="00B2308F"/>
    <w:rsid w:val="00B23CD2"/>
    <w:rsid w:val="00B47F58"/>
    <w:rsid w:val="00B71734"/>
    <w:rsid w:val="00B723AA"/>
    <w:rsid w:val="00B75280"/>
    <w:rsid w:val="00B87F70"/>
    <w:rsid w:val="00B93326"/>
    <w:rsid w:val="00C1421F"/>
    <w:rsid w:val="00C700C3"/>
    <w:rsid w:val="00D059AA"/>
    <w:rsid w:val="00D16751"/>
    <w:rsid w:val="00D66664"/>
    <w:rsid w:val="00D858A8"/>
    <w:rsid w:val="00DE67A9"/>
    <w:rsid w:val="00E53D69"/>
    <w:rsid w:val="00E8133C"/>
    <w:rsid w:val="00E8317A"/>
    <w:rsid w:val="00EA4929"/>
    <w:rsid w:val="00F04D40"/>
    <w:rsid w:val="00F30840"/>
    <w:rsid w:val="00F319ED"/>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character" w:customStyle="1" w:styleId="normaltextrun">
    <w:name w:val="normaltextrun"/>
    <w:basedOn w:val="DefaultParagraphFont"/>
    <w:rsid w:val="00637A76"/>
  </w:style>
  <w:style w:type="character" w:customStyle="1" w:styleId="eop">
    <w:name w:val="eop"/>
    <w:basedOn w:val="DefaultParagraphFont"/>
    <w:rsid w:val="0063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2.xml><?xml version="1.0" encoding="utf-8"?>
<ds:datastoreItem xmlns:ds="http://schemas.openxmlformats.org/officeDocument/2006/customXml" ds:itemID="{1706B057-8943-48C7-83C8-AED4D63D0AB3}">
  <ds:schemaRefs>
    <ds:schemaRef ds:uri="http://www.w3.org/XML/1998/namespace"/>
    <ds:schemaRef ds:uri="http://purl.org/dc/terms/"/>
    <ds:schemaRef ds:uri="http://schemas.microsoft.com/office/infopath/2007/PartnerControls"/>
    <ds:schemaRef ds:uri="http://purl.org/dc/elements/1.1/"/>
    <ds:schemaRef ds:uri="http://purl.org/dc/dcmitype/"/>
    <ds:schemaRef ds:uri="95a7bea4-1558-4890-8039-e5ad0ed69925"/>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7549573-1C07-499C-84DA-FF58F9B61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361</Words>
  <Characters>2063</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2420</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18</cp:revision>
  <dcterms:created xsi:type="dcterms:W3CDTF">2022-04-01T21:58:00Z</dcterms:created>
  <dcterms:modified xsi:type="dcterms:W3CDTF">2022-08-03T19:51:00Z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