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AAD530" w14:textId="77777777" w:rsidR="000B3ACB" w:rsidRPr="00414D4C" w:rsidRDefault="000B3ACB" w:rsidP="000B3A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BLM – Ridgecrest Field Office</w:t>
                            </w:r>
                          </w:p>
                          <w:p w14:paraId="2860B7F7" w14:textId="71E1C761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7DAAD530" w14:textId="77777777" w:rsidR="000B3ACB" w:rsidRPr="00414D4C" w:rsidRDefault="000B3ACB" w:rsidP="000B3ACB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BLM – Ridgecrest Field Office</w:t>
                      </w:r>
                    </w:p>
                    <w:p w14:paraId="2860B7F7" w14:textId="71E1C761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6D549BBF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E56B7D">
          <w:rPr>
            <w:rStyle w:val="normaltextrun"/>
            <w:color w:val="0563C1"/>
            <w:sz w:val="22"/>
            <w:szCs w:val="22"/>
            <w:u w:val="single"/>
            <w:shd w:val="clear" w:color="auto" w:fill="FFFFFF"/>
          </w:rPr>
          <w:t>https://ohv.parks.ca.gov/pages/1140/files/G22%20Regulations_w_TOC_ADA.pdf</w:t>
        </w:r>
      </w:hyperlink>
      <w:r w:rsidR="00E56B7D">
        <w:rPr>
          <w:rStyle w:val="normaltextrun"/>
          <w:sz w:val="22"/>
          <w:szCs w:val="22"/>
          <w:shd w:val="clear" w:color="auto" w:fill="FFFFFF"/>
        </w:rPr>
        <w:t> </w:t>
      </w: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62A9E3A0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3B5B7D">
        <w:rPr>
          <w:rFonts w:ascii="Arial" w:hAnsi="Arial" w:cs="Arial"/>
          <w:sz w:val="22"/>
          <w:szCs w:val="22"/>
        </w:rPr>
        <w:t xml:space="preserve">#1d – OHV Opportunity Ratio. Add </w:t>
      </w:r>
      <w:r w:rsidR="0082233F">
        <w:rPr>
          <w:rFonts w:ascii="Arial" w:hAnsi="Arial" w:cs="Arial"/>
          <w:sz w:val="22"/>
          <w:szCs w:val="22"/>
        </w:rPr>
        <w:t>2</w:t>
      </w:r>
      <w:r w:rsidRPr="003B5B7D">
        <w:rPr>
          <w:rFonts w:ascii="Arial" w:hAnsi="Arial" w:cs="Arial"/>
          <w:sz w:val="22"/>
          <w:szCs w:val="22"/>
        </w:rPr>
        <w:t xml:space="preserve"> points.</w:t>
      </w:r>
    </w:p>
    <w:p w14:paraId="3068B132" w14:textId="1E56D546" w:rsidR="0082233F" w:rsidRDefault="0082233F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82233F">
        <w:rPr>
          <w:rFonts w:ascii="Arial" w:hAnsi="Arial" w:cs="Arial"/>
          <w:sz w:val="22"/>
          <w:szCs w:val="22"/>
        </w:rPr>
        <w:t>#6 – In the previous year the Applicant has been responsive and communicated effectively with their assigned OHMVR Grant Administrator by phone, email or personal visit. Add 3 points.</w:t>
      </w:r>
    </w:p>
    <w:p w14:paraId="3D238918" w14:textId="694A48D0" w:rsidR="00F04D40" w:rsidRDefault="0082233F" w:rsidP="003A3076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82233F">
        <w:rPr>
          <w:rFonts w:ascii="Arial" w:hAnsi="Arial" w:cs="Arial"/>
          <w:sz w:val="22"/>
          <w:szCs w:val="22"/>
        </w:rPr>
        <w:t>#11b – Narrative does not support the selection. Applicant listed two onsite formal events and holiday weekends. Applicants did not clarify the number of holiday events. Deduct 1 point.</w:t>
      </w:r>
    </w:p>
    <w:p w14:paraId="3F5522F1" w14:textId="77777777" w:rsidR="003A3076" w:rsidRPr="003A3076" w:rsidRDefault="003A3076" w:rsidP="003A3076">
      <w:pPr>
        <w:pStyle w:val="ListParagraph"/>
        <w:spacing w:line="259" w:lineRule="auto"/>
        <w:rPr>
          <w:rFonts w:ascii="Arial" w:hAnsi="Arial" w:cs="Arial"/>
          <w:sz w:val="22"/>
          <w:szCs w:val="22"/>
        </w:rPr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37CB5" w14:textId="77777777" w:rsidR="000B3ACB" w:rsidRPr="00414D4C" w:rsidRDefault="000B3ACB" w:rsidP="000B3AC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Ground Operations, G22-01-15</w:t>
                            </w: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-G01</w:t>
                            </w:r>
                          </w:p>
                          <w:p w14:paraId="171DD773" w14:textId="45BCEAAB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7B837CB5" w14:textId="77777777" w:rsidR="000B3ACB" w:rsidRPr="00414D4C" w:rsidRDefault="000B3ACB" w:rsidP="000B3ACB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Ground Operations, G22-01-15</w:t>
                      </w: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-G01</w:t>
                      </w:r>
                    </w:p>
                    <w:p w14:paraId="171DD773" w14:textId="45BCEAAB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311FAAE9" w:rsidR="00687C41" w:rsidRPr="003B5B7D" w:rsidRDefault="00C36938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3A3076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A6368DB" w14:textId="77777777" w:rsidR="00D059AA" w:rsidRDefault="00D059AA" w:rsidP="00842AF1"/>
    <w:p w14:paraId="48BD907F" w14:textId="4A4BEB0D" w:rsidR="00457CF1" w:rsidRDefault="00457CF1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2A509153" w14:textId="77777777" w:rsidR="005246F7" w:rsidRDefault="005246F7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132BF220" w14:textId="5658699D" w:rsidR="005246F7" w:rsidRPr="005246F7" w:rsidRDefault="00C36938" w:rsidP="005246F7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3A3076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293CFDF1" w:rsidR="00457CF1" w:rsidRDefault="00457CF1" w:rsidP="00A9054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0A64B8F2" w14:textId="77777777" w:rsidR="00F30840" w:rsidRDefault="00F30840" w:rsidP="00A9054D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9ACFD4F" w14:textId="45249917" w:rsidR="00A9054D" w:rsidRPr="00F30840" w:rsidRDefault="00C36938" w:rsidP="00F30840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3A3076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C23D2B1" w14:textId="4336F426" w:rsidR="00457CF1" w:rsidRDefault="00457CF1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3B064C6A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69832B62" w14:textId="51FEA111" w:rsidR="005246F7" w:rsidRPr="005246F7" w:rsidRDefault="00C36938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3A3076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78C38AD" w14:textId="1DCF76A9" w:rsidR="005246F7" w:rsidRDefault="001E1516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76156E4D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36CC3408" w14:textId="77777777" w:rsidR="003A3076" w:rsidRDefault="00C36938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C36938">
        <w:rPr>
          <w:rFonts w:ascii="Arial" w:hAnsi="Arial" w:cs="Arial"/>
          <w:bCs/>
          <w:iCs/>
          <w:sz w:val="22"/>
          <w:szCs w:val="22"/>
        </w:rPr>
        <w:t xml:space="preserve">Staff #7 ''Field Staff Archeologist'' – Applicant increased the Grant request for this line item without receiving a Division or public comment.  Division comment was to update notes on line item but did not give permission to increase the totals.  Line item is </w:t>
      </w:r>
      <w:r w:rsidRPr="00C36938">
        <w:rPr>
          <w:rFonts w:ascii="Arial" w:hAnsi="Arial" w:cs="Arial"/>
          <w:bCs/>
          <w:iCs/>
          <w:sz w:val="22"/>
          <w:szCs w:val="22"/>
        </w:rPr>
        <w:lastRenderedPageBreak/>
        <w:t xml:space="preserve">reverted back to the original preliminary Application.  Deduct $2,368 from Grant and $832 match. Revised total for this line item is now Grant $31.376 and match $11,024. </w:t>
      </w:r>
    </w:p>
    <w:p w14:paraId="159FF0C8" w14:textId="77777777" w:rsidR="003A3076" w:rsidRDefault="003A3076" w:rsidP="003A3076">
      <w:pPr>
        <w:pStyle w:val="ListParagraph"/>
        <w:rPr>
          <w:rFonts w:ascii="Arial" w:hAnsi="Arial" w:cs="Arial"/>
          <w:bCs/>
          <w:iCs/>
          <w:sz w:val="22"/>
          <w:szCs w:val="22"/>
        </w:rPr>
      </w:pPr>
    </w:p>
    <w:p w14:paraId="71788C82" w14:textId="77777777" w:rsidR="003A3076" w:rsidRDefault="00C36938" w:rsidP="003A3076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C36938">
        <w:rPr>
          <w:rFonts w:ascii="Arial" w:hAnsi="Arial" w:cs="Arial"/>
          <w:bCs/>
          <w:iCs/>
          <w:sz w:val="22"/>
          <w:szCs w:val="22"/>
        </w:rPr>
        <w:t xml:space="preserve">Revised Totals: </w:t>
      </w:r>
    </w:p>
    <w:p w14:paraId="5056A980" w14:textId="77777777" w:rsidR="003A3076" w:rsidRDefault="00C36938" w:rsidP="003A3076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C36938">
        <w:rPr>
          <w:rFonts w:ascii="Arial" w:hAnsi="Arial" w:cs="Arial"/>
          <w:bCs/>
          <w:iCs/>
          <w:sz w:val="22"/>
          <w:szCs w:val="22"/>
        </w:rPr>
        <w:t xml:space="preserve">Grant Request: $554,088 </w:t>
      </w:r>
    </w:p>
    <w:p w14:paraId="5FC7713A" w14:textId="77777777" w:rsidR="003A3076" w:rsidRDefault="00C36938" w:rsidP="003A3076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C36938">
        <w:rPr>
          <w:rFonts w:ascii="Arial" w:hAnsi="Arial" w:cs="Arial"/>
          <w:bCs/>
          <w:iCs/>
          <w:sz w:val="22"/>
          <w:szCs w:val="22"/>
        </w:rPr>
        <w:t>Match: $207,482</w:t>
      </w:r>
    </w:p>
    <w:p w14:paraId="2E5E5FE4" w14:textId="27B181A5" w:rsidR="005246F7" w:rsidRPr="005246F7" w:rsidRDefault="00C36938" w:rsidP="003A3076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C36938">
        <w:rPr>
          <w:rFonts w:ascii="Arial" w:hAnsi="Arial" w:cs="Arial"/>
          <w:bCs/>
          <w:iCs/>
          <w:sz w:val="22"/>
          <w:szCs w:val="22"/>
        </w:rPr>
        <w:t>Total Project Cost: $761,570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26070098" w14:textId="3A40E11D" w:rsidR="005246F7" w:rsidRDefault="0073175F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2442826E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D4AB82C" w14:textId="2623FC8A" w:rsidR="005246F7" w:rsidRPr="005246F7" w:rsidRDefault="00054ED1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054ED1">
        <w:rPr>
          <w:rFonts w:ascii="Arial" w:hAnsi="Arial" w:cs="Arial"/>
          <w:bCs/>
          <w:iCs/>
          <w:sz w:val="22"/>
          <w:szCs w:val="22"/>
        </w:rPr>
        <w:t>#5 – Narrative does not support the selection.  ''Over the Hill Track Club'' is not a partner because they are not completing a Project deliverable on the Project</w:t>
      </w:r>
      <w:r w:rsidR="0013486B">
        <w:rPr>
          <w:rFonts w:ascii="Arial" w:hAnsi="Arial" w:cs="Arial"/>
          <w:bCs/>
          <w:iCs/>
          <w:sz w:val="22"/>
          <w:szCs w:val="22"/>
        </w:rPr>
        <w:t>.</w:t>
      </w:r>
      <w:r w:rsidRPr="00054ED1">
        <w:rPr>
          <w:rFonts w:ascii="Arial" w:hAnsi="Arial" w:cs="Arial"/>
          <w:bCs/>
          <w:iCs/>
          <w:sz w:val="22"/>
          <w:szCs w:val="22"/>
        </w:rPr>
        <w:t xml:space="preserve"> Deduct 2 points.</w:t>
      </w:r>
    </w:p>
    <w:p w14:paraId="7F5ABACA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53865DCF" w14:textId="77777777" w:rsidR="005246F7" w:rsidRDefault="005246F7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56BCE479" w14:textId="77777777" w:rsidR="00B87F70" w:rsidRDefault="00B87F70" w:rsidP="00B87F70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AC521B4" wp14:editId="37AACA63">
                <wp:extent cx="5943600" cy="325755"/>
                <wp:effectExtent l="0" t="0" r="19050" b="17145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92C34" w14:textId="77777777" w:rsidR="000B3ACB" w:rsidRPr="00B87F70" w:rsidRDefault="000B3ACB" w:rsidP="000B3AC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Restoration, G22-01-15-R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01</w:t>
                            </w:r>
                          </w:p>
                          <w:p w14:paraId="001194D6" w14:textId="05B7E998" w:rsidR="00B87F70" w:rsidRPr="00B87F70" w:rsidRDefault="00B87F70" w:rsidP="00B87F7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C521B4" id="Rectangle 7" o:spid="_x0000_s1029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" fillcolor="#e2efd9 [665]" strokecolor="black [3213]" strokeweight=".5pt">
                <v:fill color2="#e2efd9 [665]" rotate="t" focusposition="1" focussize="" colors="0 #838d7d;.5 #becbb5;1 #e2f1d8" focus="100%" type="gradientRadial"/>
                <v:textbox>
                  <w:txbxContent>
                    <w:p w14:paraId="7B892C34" w14:textId="77777777" w:rsidR="000B3ACB" w:rsidRPr="00B87F70" w:rsidRDefault="000B3ACB" w:rsidP="000B3ACB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Restoration, G22-01-15-R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01</w:t>
                      </w:r>
                    </w:p>
                    <w:p w14:paraId="001194D6" w14:textId="05B7E998" w:rsidR="00B87F70" w:rsidRPr="00B87F70" w:rsidRDefault="00B87F70" w:rsidP="00B87F7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795D0FF" w14:textId="77777777" w:rsidR="00B87F70" w:rsidRDefault="00B87F70" w:rsidP="00B87F70">
      <w:pPr>
        <w:rPr>
          <w:rFonts w:ascii="Arial" w:hAnsi="Arial" w:cs="Arial"/>
          <w:b/>
          <w:i/>
          <w:szCs w:val="22"/>
        </w:rPr>
      </w:pPr>
    </w:p>
    <w:p w14:paraId="1FD87A84" w14:textId="77777777" w:rsidR="005246F7" w:rsidRPr="009460E1" w:rsidRDefault="005246F7" w:rsidP="005246F7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4EE0E076" w14:textId="77777777" w:rsidR="005246F7" w:rsidRDefault="005246F7" w:rsidP="005246F7">
      <w:pPr>
        <w:rPr>
          <w:rFonts w:ascii="Arial" w:hAnsi="Arial" w:cs="Arial"/>
        </w:rPr>
      </w:pPr>
    </w:p>
    <w:p w14:paraId="240FE5C9" w14:textId="6A8E3D3F" w:rsidR="005246F7" w:rsidRPr="003B5B7D" w:rsidRDefault="008334D1" w:rsidP="005246F7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3A3076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10EF1E79" w14:textId="77777777" w:rsidR="005246F7" w:rsidRDefault="005246F7" w:rsidP="005246F7"/>
    <w:p w14:paraId="4070C240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40D8F73A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E914E13" w14:textId="754CF1A7" w:rsidR="005246F7" w:rsidRPr="005246F7" w:rsidRDefault="008334D1" w:rsidP="005246F7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3A3076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076D1F39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0538BE7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202AC741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242AD425" w14:textId="546F15CA" w:rsidR="005246F7" w:rsidRPr="00F30840" w:rsidRDefault="008334D1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3A3076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1A1954E7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8DAE401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6069DC25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82F52DA" w14:textId="5C5696BE" w:rsidR="005246F7" w:rsidRPr="005246F7" w:rsidRDefault="008334D1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3A3076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2A8A661D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A7C361D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2A34A644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40DB4D3A" w14:textId="7646AFB7" w:rsidR="005246F7" w:rsidRPr="005246F7" w:rsidRDefault="008334D1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3A3076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382E91B2" w14:textId="77777777" w:rsidR="005246F7" w:rsidRPr="003676DA" w:rsidRDefault="005246F7" w:rsidP="005246F7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6D983B85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04303FB4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0AC0542D" w14:textId="31624261" w:rsidR="009460E1" w:rsidRPr="005246F7" w:rsidRDefault="008334D1" w:rsidP="001E1516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4C42E7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300D53A6" w14:textId="77777777" w:rsidR="00457CF1" w:rsidRPr="00215549" w:rsidRDefault="00457CF1" w:rsidP="00215549">
      <w:pPr>
        <w:rPr>
          <w:rFonts w:ascii="Arial" w:hAnsi="Arial" w:cs="Arial"/>
          <w:sz w:val="22"/>
          <w:szCs w:val="22"/>
        </w:rPr>
      </w:pP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16C5A4" w14:textId="77777777" w:rsidR="000B3ACB" w:rsidRPr="00B87F70" w:rsidRDefault="000B3ACB" w:rsidP="000B3AC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Enforcement, G22-01-15</w:t>
                            </w:r>
                            <w:r w:rsidRPr="00B87F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-L01</w:t>
                            </w:r>
                          </w:p>
                          <w:p w14:paraId="2E1A0250" w14:textId="0B2CFDF1" w:rsidR="007F05E3" w:rsidRPr="00B87F70" w:rsidRDefault="007F05E3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30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5816C5A4" w14:textId="77777777" w:rsidR="000B3ACB" w:rsidRPr="00B87F70" w:rsidRDefault="000B3ACB" w:rsidP="000B3ACB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Enforcement, G22-01-15</w:t>
                      </w:r>
                      <w:r w:rsidRPr="00B87F7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-L01</w:t>
                      </w:r>
                    </w:p>
                    <w:p w14:paraId="2E1A0250" w14:textId="0B2CFDF1" w:rsidR="007F05E3" w:rsidRPr="00B87F70" w:rsidRDefault="007F05E3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1052FF72" w:rsidR="007F05E3" w:rsidRDefault="008334D1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No </w:t>
      </w:r>
      <w:r w:rsidR="004C42E7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39ECD230" w:rsidR="007F05E3" w:rsidRDefault="008334D1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4C42E7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6C7205A6" w:rsidR="007F05E3" w:rsidRDefault="008334D1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4C42E7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1FC5CAA2" w14:textId="77777777" w:rsidR="004E39AA" w:rsidRDefault="004E39AA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</w:p>
    <w:p w14:paraId="4CE65D53" w14:textId="6854FEF4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5B215A">
        <w:rPr>
          <w:rFonts w:ascii="Arial" w:hAnsi="Arial" w:cs="Arial"/>
          <w:i/>
          <w:sz w:val="22"/>
          <w:szCs w:val="22"/>
        </w:rPr>
        <w:t>Gun Racks</w:t>
      </w:r>
    </w:p>
    <w:p w14:paraId="78D2EEE9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Truck Vaults</w:t>
      </w:r>
    </w:p>
    <w:p w14:paraId="4F2469EA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Prisoner Cages for regular patrol vehicles</w:t>
      </w:r>
    </w:p>
    <w:p w14:paraId="430006DB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Dash Cameras for regular patrol vehicles</w:t>
      </w:r>
    </w:p>
    <w:p w14:paraId="7313D905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 xml:space="preserve">Officer Worn Cameras (Body Cameras) </w:t>
      </w:r>
    </w:p>
    <w:p w14:paraId="5B79905F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Handheld Radar</w:t>
      </w:r>
    </w:p>
    <w:p w14:paraId="61A47A94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Drones</w:t>
      </w:r>
    </w:p>
    <w:p w14:paraId="7DFF797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 Held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E6202" w14:textId="77777777" w:rsidR="00FE2CF0" w:rsidRDefault="00FE2CF0" w:rsidP="0073175F">
      <w:r>
        <w:separator/>
      </w:r>
    </w:p>
  </w:endnote>
  <w:endnote w:type="continuationSeparator" w:id="0">
    <w:p w14:paraId="2FD2D948" w14:textId="77777777" w:rsidR="00FE2CF0" w:rsidRDefault="00FE2CF0" w:rsidP="0073175F">
      <w:r>
        <w:continuationSeparator/>
      </w:r>
    </w:p>
  </w:endnote>
  <w:endnote w:type="continuationNotice" w:id="1">
    <w:p w14:paraId="1135B1E6" w14:textId="77777777" w:rsidR="00FE2CF0" w:rsidRDefault="00FE2C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0709AF5F" w:rsidR="00407912" w:rsidRPr="00407912" w:rsidRDefault="000B3ACB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EC41DE">
      <w:rPr>
        <w:rFonts w:ascii="Arial" w:hAnsi="Arial" w:cs="Arial"/>
        <w:sz w:val="22"/>
        <w:szCs w:val="22"/>
      </w:rPr>
      <w:t>BLM – Ridgecrest Field Office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CD24B" w14:textId="77777777" w:rsidR="00FE2CF0" w:rsidRDefault="00FE2CF0" w:rsidP="0073175F">
      <w:r>
        <w:separator/>
      </w:r>
    </w:p>
  </w:footnote>
  <w:footnote w:type="continuationSeparator" w:id="0">
    <w:p w14:paraId="5711BE19" w14:textId="77777777" w:rsidR="00FE2CF0" w:rsidRDefault="00FE2CF0" w:rsidP="0073175F">
      <w:r>
        <w:continuationSeparator/>
      </w:r>
    </w:p>
  </w:footnote>
  <w:footnote w:type="continuationNotice" w:id="1">
    <w:p w14:paraId="21687979" w14:textId="77777777" w:rsidR="00FE2CF0" w:rsidRDefault="00FE2C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NEAvvrG+uTrJ3HSL1waLWAOCUV4D/Uuivv1yy4+qXrVigb8zsCmvUMBQQU7tlBvWYUzKbANqhoS1NnL3n8KUg==" w:salt="7GlktgqPZVlqT/YYKvcuL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54ED1"/>
    <w:rsid w:val="00074C8D"/>
    <w:rsid w:val="000B3ACB"/>
    <w:rsid w:val="000B3D0B"/>
    <w:rsid w:val="000B3D6C"/>
    <w:rsid w:val="0013486B"/>
    <w:rsid w:val="001C389D"/>
    <w:rsid w:val="001E1516"/>
    <w:rsid w:val="001F2C6F"/>
    <w:rsid w:val="001F3F94"/>
    <w:rsid w:val="00215549"/>
    <w:rsid w:val="00251567"/>
    <w:rsid w:val="002E180A"/>
    <w:rsid w:val="002E2E6C"/>
    <w:rsid w:val="00326B0A"/>
    <w:rsid w:val="0036720B"/>
    <w:rsid w:val="003676DA"/>
    <w:rsid w:val="003A06CD"/>
    <w:rsid w:val="003A3076"/>
    <w:rsid w:val="003A3D78"/>
    <w:rsid w:val="003B5B7D"/>
    <w:rsid w:val="003E26FC"/>
    <w:rsid w:val="003F0741"/>
    <w:rsid w:val="00407912"/>
    <w:rsid w:val="00414D4C"/>
    <w:rsid w:val="00423018"/>
    <w:rsid w:val="004312F2"/>
    <w:rsid w:val="00445E95"/>
    <w:rsid w:val="00457CF1"/>
    <w:rsid w:val="004A4EF2"/>
    <w:rsid w:val="004B66C8"/>
    <w:rsid w:val="004C42E7"/>
    <w:rsid w:val="004E2E5A"/>
    <w:rsid w:val="004E39AA"/>
    <w:rsid w:val="00514C2A"/>
    <w:rsid w:val="0052412F"/>
    <w:rsid w:val="005246F7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2233F"/>
    <w:rsid w:val="008334D1"/>
    <w:rsid w:val="00842AF1"/>
    <w:rsid w:val="008616EC"/>
    <w:rsid w:val="00877C0F"/>
    <w:rsid w:val="008D3242"/>
    <w:rsid w:val="009460E1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36938"/>
    <w:rsid w:val="00C700C3"/>
    <w:rsid w:val="00D059AA"/>
    <w:rsid w:val="00D66664"/>
    <w:rsid w:val="00D858A8"/>
    <w:rsid w:val="00DE67A9"/>
    <w:rsid w:val="00E53D69"/>
    <w:rsid w:val="00E56B7D"/>
    <w:rsid w:val="00E8133C"/>
    <w:rsid w:val="00E8317A"/>
    <w:rsid w:val="00EA4929"/>
    <w:rsid w:val="00F04D40"/>
    <w:rsid w:val="00F30840"/>
    <w:rsid w:val="00F364DA"/>
    <w:rsid w:val="00F7131D"/>
    <w:rsid w:val="00FA6F2F"/>
    <w:rsid w:val="00FB4E68"/>
    <w:rsid w:val="00FB78E1"/>
    <w:rsid w:val="00FE2CF0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56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06B057-8943-48C7-83C8-AED4D63D0AB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95a7bea4-1558-4890-8039-e5ad0ed69925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15ACA5-DCC5-4DC0-93C3-B8D5034EA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472</Words>
  <Characters>2694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3160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Ibarra, Martha@Parks</cp:lastModifiedBy>
  <cp:revision>21</cp:revision>
  <dcterms:created xsi:type="dcterms:W3CDTF">2022-04-01T21:58:00Z</dcterms:created>
  <dcterms:modified xsi:type="dcterms:W3CDTF">2022-08-03T20:39:00Z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