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C0A51" w14:textId="77777777" w:rsidR="00E8133C" w:rsidRDefault="003676DA" w:rsidP="00842AF1">
      <w:r>
        <w:rPr>
          <w:b/>
          <w:noProof/>
        </w:rPr>
        <mc:AlternateContent>
          <mc:Choice Requires="wps">
            <w:drawing>
              <wp:inline distT="0" distB="0" distL="0" distR="0" wp14:anchorId="29D82FD3" wp14:editId="65AF6DD1">
                <wp:extent cx="5943600" cy="325755"/>
                <wp:effectExtent l="0" t="0" r="19050" b="17145"/>
                <wp:docPr id="6" name="Rectangle 6"/>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chemeClr val="bg2">
                                <a:lumMod val="90000"/>
                                <a:shade val="30000"/>
                                <a:satMod val="115000"/>
                              </a:schemeClr>
                            </a:gs>
                            <a:gs pos="50000">
                              <a:schemeClr val="bg2">
                                <a:lumMod val="90000"/>
                                <a:shade val="67500"/>
                                <a:satMod val="115000"/>
                              </a:schemeClr>
                            </a:gs>
                            <a:gs pos="100000">
                              <a:schemeClr val="bg2">
                                <a:lumMod val="90000"/>
                                <a:shade val="100000"/>
                                <a:satMod val="115000"/>
                              </a:schemeClr>
                            </a:gs>
                          </a:gsLst>
                          <a:path path="circle">
                            <a:fillToRect t="100000" r="100000"/>
                          </a:path>
                          <a:tileRect l="-100000" b="-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0A0891C" w14:textId="77777777" w:rsidR="009A6164" w:rsidRPr="00414D4C" w:rsidRDefault="009A6164" w:rsidP="009A6164">
                            <w:pPr>
                              <w:jc w:val="center"/>
                              <w:rPr>
                                <w:rFonts w:ascii="Arial" w:hAnsi="Arial" w:cs="Arial"/>
                                <w:b/>
                                <w:color w:val="000000" w:themeColor="text1"/>
                                <w:sz w:val="26"/>
                                <w:szCs w:val="26"/>
                                <w14:textOutline w14:w="6350" w14:cap="rnd" w14:cmpd="sng" w14:algn="ctr">
                                  <w14:noFill/>
                                  <w14:prstDash w14:val="solid"/>
                                  <w14:bevel/>
                                </w14:textOutline>
                              </w:rPr>
                            </w:pPr>
                            <w:r>
                              <w:rPr>
                                <w:rFonts w:ascii="Arial" w:hAnsi="Arial" w:cs="Arial"/>
                                <w:b/>
                                <w:color w:val="000000" w:themeColor="text1"/>
                                <w:sz w:val="26"/>
                                <w:szCs w:val="26"/>
                                <w14:textOutline w14:w="6350" w14:cap="rnd" w14:cmpd="sng" w14:algn="ctr">
                                  <w14:noFill/>
                                  <w14:prstDash w14:val="solid"/>
                                  <w14:bevel/>
                                </w14:textOutline>
                              </w:rPr>
                              <w:t>BLM – Bishop Field Office</w:t>
                            </w:r>
                          </w:p>
                          <w:p w14:paraId="2860B7F7" w14:textId="6DBFC2C9" w:rsidR="003676DA" w:rsidRPr="00414D4C" w:rsidRDefault="003676DA" w:rsidP="003676DA">
                            <w:pPr>
                              <w:jc w:val="center"/>
                              <w:rPr>
                                <w:rFonts w:ascii="Arial" w:hAnsi="Arial" w:cs="Arial"/>
                                <w:b/>
                                <w:color w:val="000000" w:themeColor="text1"/>
                                <w:sz w:val="26"/>
                                <w:szCs w:val="26"/>
                                <w14:textOutline w14:w="6350"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9D82FD3" id="Rectangle 6" o:spid="_x0000_s1026"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" fillcolor="#cfcdcd [2894]" strokecolor="black [3213]" strokeweight=".5pt">
                <v:fill color2="#cfcdcd [2894]" rotate="t" focusposition=",1" focussize="" colors="0 #797777;.5 #afadad;1 #d1cece" focus="100%" type="gradientRadial"/>
                <v:textbox>
                  <w:txbxContent>
                    <w:p w14:paraId="70A0891C" w14:textId="77777777" w:rsidR="009A6164" w:rsidRPr="00414D4C" w:rsidRDefault="009A6164" w:rsidP="009A6164">
                      <w:pPr>
                        <w:jc w:val="center"/>
                        <w:rPr>
                          <w:rFonts w:ascii="Arial" w:hAnsi="Arial" w:cs="Arial"/>
                          <w:b/>
                          <w:color w:val="000000" w:themeColor="text1"/>
                          <w:sz w:val="26"/>
                          <w:szCs w:val="26"/>
                          <w14:textOutline w14:w="6350" w14:cap="rnd" w14:cmpd="sng" w14:algn="ctr">
                            <w14:noFill/>
                            <w14:prstDash w14:val="solid"/>
                            <w14:bevel/>
                          </w14:textOutline>
                        </w:rPr>
                      </w:pPr>
                      <w:r>
                        <w:rPr>
                          <w:rFonts w:ascii="Arial" w:hAnsi="Arial" w:cs="Arial"/>
                          <w:b/>
                          <w:color w:val="000000" w:themeColor="text1"/>
                          <w:sz w:val="26"/>
                          <w:szCs w:val="26"/>
                          <w14:textOutline w14:w="6350" w14:cap="rnd" w14:cmpd="sng" w14:algn="ctr">
                            <w14:noFill/>
                            <w14:prstDash w14:val="solid"/>
                            <w14:bevel/>
                          </w14:textOutline>
                        </w:rPr>
                        <w:t>BLM – Bishop Field Office</w:t>
                      </w:r>
                    </w:p>
                    <w:p w14:paraId="2860B7F7" w14:textId="6DBFC2C9" w:rsidR="003676DA" w:rsidRPr="00414D4C" w:rsidRDefault="003676DA" w:rsidP="003676DA">
                      <w:pPr>
                        <w:jc w:val="center"/>
                        <w:rPr>
                          <w:rFonts w:ascii="Arial" w:hAnsi="Arial" w:cs="Arial"/>
                          <w:b/>
                          <w:color w:val="000000" w:themeColor="text1"/>
                          <w:sz w:val="26"/>
                          <w:szCs w:val="26"/>
                          <w14:textOutline w14:w="6350" w14:cap="rnd" w14:cmpd="sng" w14:algn="ctr">
                            <w14:noFill/>
                            <w14:prstDash w14:val="solid"/>
                            <w14:bevel/>
                          </w14:textOutline>
                        </w:rPr>
                      </w:pPr>
                    </w:p>
                  </w:txbxContent>
                </v:textbox>
                <w10:anchorlock/>
              </v:rect>
            </w:pict>
          </mc:Fallback>
        </mc:AlternateContent>
      </w:r>
    </w:p>
    <w:p w14:paraId="5E34CACC" w14:textId="77777777" w:rsidR="00742E02" w:rsidRDefault="00742E02" w:rsidP="00742E02">
      <w:pPr>
        <w:pStyle w:val="Default"/>
      </w:pPr>
    </w:p>
    <w:p w14:paraId="2A54DA3D" w14:textId="77777777" w:rsidR="00F04D40" w:rsidRDefault="00F04D40" w:rsidP="00F04D40">
      <w:pPr>
        <w:pStyle w:val="Default"/>
        <w:rPr>
          <w:sz w:val="22"/>
          <w:szCs w:val="22"/>
        </w:rPr>
      </w:pPr>
      <w:r>
        <w:rPr>
          <w:sz w:val="22"/>
          <w:szCs w:val="22"/>
        </w:rPr>
        <w:t>The information provided below is the OHMVR Division Factual Findings for this Applicant. The information provided reflects the OHMVR Division’s review and determination of the Applicant’s final application.</w:t>
      </w:r>
    </w:p>
    <w:p w14:paraId="14451FBE" w14:textId="77777777" w:rsidR="00F04D40" w:rsidRDefault="00F04D40" w:rsidP="00F04D40">
      <w:pPr>
        <w:pStyle w:val="Default"/>
        <w:rPr>
          <w:sz w:val="22"/>
          <w:szCs w:val="22"/>
        </w:rPr>
      </w:pPr>
    </w:p>
    <w:p w14:paraId="3ADF7DBC" w14:textId="1EBC7D78" w:rsidR="00F04D40" w:rsidRPr="00AB0352" w:rsidRDefault="00F04D40" w:rsidP="00AB0352">
      <w:pPr>
        <w:rPr>
          <w:rFonts w:ascii="Arial" w:hAnsi="Arial" w:cs="Arial"/>
          <w:bCs/>
          <w:sz w:val="22"/>
          <w:szCs w:val="22"/>
        </w:rPr>
      </w:pPr>
      <w:r w:rsidRPr="00AB0352">
        <w:rPr>
          <w:rFonts w:ascii="Arial" w:hAnsi="Arial" w:cs="Arial"/>
          <w:sz w:val="22"/>
          <w:szCs w:val="22"/>
        </w:rPr>
        <w:t xml:space="preserve">For information regarding the appeal process, see Section 4970.17 of the Grants and Cooperative Agreements Program regulations at </w:t>
      </w:r>
      <w:bookmarkStart w:id="0" w:name="_Hlk110252416"/>
      <w:r w:rsidR="00AB0352" w:rsidRPr="00AB0352">
        <w:rPr>
          <w:rFonts w:ascii="Arial" w:hAnsi="Arial" w:cs="Arial"/>
          <w:bCs/>
          <w:sz w:val="22"/>
          <w:szCs w:val="22"/>
        </w:rPr>
        <w:fldChar w:fldCharType="begin"/>
      </w:r>
      <w:r w:rsidR="00AB0352" w:rsidRPr="00AB0352">
        <w:rPr>
          <w:rFonts w:ascii="Arial" w:hAnsi="Arial" w:cs="Arial"/>
          <w:bCs/>
          <w:sz w:val="22"/>
          <w:szCs w:val="22"/>
        </w:rPr>
        <w:instrText xml:space="preserve"> HYPERLINK "https://ohv.parks.ca.gov/pages/1140/files/G22%20Regulations_w_TOC_ADA.pdf" </w:instrText>
      </w:r>
      <w:r w:rsidR="00AB0352" w:rsidRPr="00AB0352">
        <w:rPr>
          <w:rFonts w:ascii="Arial" w:hAnsi="Arial" w:cs="Arial"/>
          <w:bCs/>
          <w:sz w:val="22"/>
          <w:szCs w:val="22"/>
        </w:rPr>
        <w:fldChar w:fldCharType="separate"/>
      </w:r>
      <w:r w:rsidR="00AB0352" w:rsidRPr="00AB0352">
        <w:rPr>
          <w:rStyle w:val="Hyperlink"/>
          <w:rFonts w:ascii="Arial" w:hAnsi="Arial" w:cs="Arial"/>
          <w:bCs/>
          <w:sz w:val="22"/>
          <w:szCs w:val="22"/>
        </w:rPr>
        <w:t>https://ohv.parks.ca.gov/pages/1140/files/G22%20Regulations_w_TOC_ADA.pdf</w:t>
      </w:r>
      <w:r w:rsidR="00AB0352" w:rsidRPr="00AB0352">
        <w:rPr>
          <w:rFonts w:ascii="Arial" w:hAnsi="Arial" w:cs="Arial"/>
          <w:bCs/>
          <w:sz w:val="22"/>
          <w:szCs w:val="22"/>
        </w:rPr>
        <w:fldChar w:fldCharType="end"/>
      </w:r>
      <w:r w:rsidR="00AB0352" w:rsidRPr="00AB0352">
        <w:rPr>
          <w:rFonts w:ascii="Arial" w:hAnsi="Arial" w:cs="Arial"/>
          <w:bCs/>
          <w:sz w:val="22"/>
          <w:szCs w:val="22"/>
        </w:rPr>
        <w:t xml:space="preserve"> </w:t>
      </w:r>
      <w:bookmarkEnd w:id="0"/>
    </w:p>
    <w:p w14:paraId="25054569" w14:textId="77777777" w:rsidR="00457CF1" w:rsidRDefault="00457CF1" w:rsidP="00842AF1"/>
    <w:p w14:paraId="64C9EFA0" w14:textId="77777777" w:rsidR="00514C2A" w:rsidRDefault="00514C2A" w:rsidP="00842AF1">
      <w:pPr>
        <w:rPr>
          <w:rFonts w:ascii="Arial" w:hAnsi="Arial" w:cs="Arial"/>
          <w:b/>
          <w:szCs w:val="22"/>
        </w:rPr>
      </w:pPr>
      <w:r>
        <w:rPr>
          <w:b/>
          <w:noProof/>
        </w:rPr>
        <mc:AlternateContent>
          <mc:Choice Requires="wps">
            <w:drawing>
              <wp:inline distT="0" distB="0" distL="0" distR="0" wp14:anchorId="1614E5A9" wp14:editId="3ABB4C1A">
                <wp:extent cx="5943600" cy="326013"/>
                <wp:effectExtent l="0" t="0" r="19050" b="17145"/>
                <wp:docPr id="2" name="Rectangle 2"/>
                <wp:cNvGraphicFramePr/>
                <a:graphic xmlns:a="http://schemas.openxmlformats.org/drawingml/2006/main">
                  <a:graphicData uri="http://schemas.microsoft.com/office/word/2010/wordprocessingShape">
                    <wps:wsp>
                      <wps:cNvSpPr/>
                      <wps:spPr>
                        <a:xfrm>
                          <a:off x="0" y="0"/>
                          <a:ext cx="5943600" cy="326013"/>
                        </a:xfrm>
                        <a:prstGeom prst="rect">
                          <a:avLst/>
                        </a:prstGeom>
                        <a:gradFill flip="none" rotWithShape="1">
                          <a:gsLst>
                            <a:gs pos="0">
                              <a:schemeClr val="bg2">
                                <a:lumMod val="90000"/>
                                <a:shade val="30000"/>
                                <a:satMod val="115000"/>
                              </a:schemeClr>
                            </a:gs>
                            <a:gs pos="50000">
                              <a:schemeClr val="bg2">
                                <a:lumMod val="90000"/>
                                <a:shade val="67500"/>
                                <a:satMod val="115000"/>
                              </a:schemeClr>
                            </a:gs>
                            <a:gs pos="100000">
                              <a:schemeClr val="bg2">
                                <a:lumMod val="90000"/>
                                <a:shade val="100000"/>
                                <a:satMod val="115000"/>
                              </a:schemeClr>
                            </a:gs>
                          </a:gsLst>
                          <a:lin ang="13500000" scaled="1"/>
                          <a:tileRect/>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643F449" w14:textId="77777777" w:rsidR="00514C2A" w:rsidRPr="00414D4C" w:rsidRDefault="00514C2A" w:rsidP="00514C2A">
                            <w:pPr>
                              <w:rPr>
                                <w:rFonts w:ascii="Arial" w:hAnsi="Arial" w:cs="Arial"/>
                                <w:b/>
                                <w:color w:val="000000" w:themeColor="text1"/>
                                <w:sz w:val="26"/>
                                <w:szCs w:val="26"/>
                                <w14:textOutline w14:w="6350" w14:cap="rnd" w14:cmpd="sng" w14:algn="ctr">
                                  <w14:noFill/>
                                  <w14:prstDash w14:val="solid"/>
                                  <w14:bevel/>
                                </w14:textOutline>
                              </w:rPr>
                            </w:pPr>
                            <w:r w:rsidRPr="00414D4C">
                              <w:rPr>
                                <w:rFonts w:ascii="Arial" w:hAnsi="Arial" w:cs="Arial"/>
                                <w:b/>
                                <w:color w:val="000000" w:themeColor="text1"/>
                                <w:sz w:val="26"/>
                                <w:szCs w:val="26"/>
                                <w14:textOutline w14:w="6350" w14:cap="rnd" w14:cmpd="sng" w14:algn="ctr">
                                  <w14:noFill/>
                                  <w14:prstDash w14:val="solid"/>
                                  <w14:bevel/>
                                </w14:textOutline>
                              </w:rPr>
                              <w:t>General Evaluation Criteria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614E5A9" id="Rectangle 2" o:spid="_x0000_s1027"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" fillcolor="#cfcdcd [2894]" strokecolor="black [3213]" strokeweight=".5pt">
                <v:fill color2="#cfcdcd [2894]" rotate="t" angle="225" colors="0 #797777;.5 #afadad;1 #d1cece" focus="100%" type="gradient"/>
                <v:textbox>
                  <w:txbxContent>
                    <w:p w14:paraId="0643F449" w14:textId="77777777" w:rsidR="00514C2A" w:rsidRPr="00414D4C" w:rsidRDefault="00514C2A" w:rsidP="00514C2A">
                      <w:pPr>
                        <w:rPr>
                          <w:rFonts w:ascii="Arial" w:hAnsi="Arial" w:cs="Arial"/>
                          <w:b/>
                          <w:color w:val="000000" w:themeColor="text1"/>
                          <w:sz w:val="26"/>
                          <w:szCs w:val="26"/>
                          <w14:textOutline w14:w="6350" w14:cap="rnd" w14:cmpd="sng" w14:algn="ctr">
                            <w14:noFill/>
                            <w14:prstDash w14:val="solid"/>
                            <w14:bevel/>
                          </w14:textOutline>
                        </w:rPr>
                      </w:pPr>
                      <w:r w:rsidRPr="00414D4C">
                        <w:rPr>
                          <w:rFonts w:ascii="Arial" w:hAnsi="Arial" w:cs="Arial"/>
                          <w:b/>
                          <w:color w:val="000000" w:themeColor="text1"/>
                          <w:sz w:val="26"/>
                          <w:szCs w:val="26"/>
                          <w14:textOutline w14:w="6350" w14:cap="rnd" w14:cmpd="sng" w14:algn="ctr">
                            <w14:noFill/>
                            <w14:prstDash w14:val="solid"/>
                            <w14:bevel/>
                          </w14:textOutline>
                        </w:rPr>
                        <w:t>General Evaluation Criteria</w:t>
                      </w:r>
                    </w:p>
                  </w:txbxContent>
                </v:textbox>
                <w10:anchorlock/>
              </v:rect>
            </w:pict>
          </mc:Fallback>
        </mc:AlternateContent>
      </w:r>
    </w:p>
    <w:p w14:paraId="31FAAE4F" w14:textId="77777777" w:rsidR="00514C2A" w:rsidRDefault="00514C2A" w:rsidP="00842AF1">
      <w:pPr>
        <w:rPr>
          <w:rFonts w:ascii="Arial" w:hAnsi="Arial" w:cs="Arial"/>
          <w:b/>
          <w:szCs w:val="22"/>
        </w:rPr>
      </w:pPr>
    </w:p>
    <w:p w14:paraId="78FDD6BA" w14:textId="5DBC696A" w:rsidR="00E8133C" w:rsidRDefault="002E180A" w:rsidP="008616EC">
      <w:pPr>
        <w:pStyle w:val="ListParagraph"/>
        <w:numPr>
          <w:ilvl w:val="0"/>
          <w:numId w:val="1"/>
        </w:numPr>
        <w:spacing w:line="259" w:lineRule="auto"/>
        <w:rPr>
          <w:rFonts w:ascii="Arial" w:hAnsi="Arial" w:cs="Arial"/>
          <w:sz w:val="22"/>
          <w:szCs w:val="22"/>
        </w:rPr>
      </w:pPr>
      <w:r w:rsidRPr="003B5B7D">
        <w:rPr>
          <w:rFonts w:ascii="Arial" w:hAnsi="Arial" w:cs="Arial"/>
          <w:sz w:val="22"/>
          <w:szCs w:val="22"/>
        </w:rPr>
        <w:t xml:space="preserve">#1d – OHV Opportunity Ratio. Add </w:t>
      </w:r>
      <w:r w:rsidR="00FD7893">
        <w:rPr>
          <w:rFonts w:ascii="Arial" w:hAnsi="Arial" w:cs="Arial"/>
          <w:sz w:val="22"/>
          <w:szCs w:val="22"/>
        </w:rPr>
        <w:t>4</w:t>
      </w:r>
      <w:r w:rsidRPr="003B5B7D">
        <w:rPr>
          <w:rFonts w:ascii="Arial" w:hAnsi="Arial" w:cs="Arial"/>
          <w:sz w:val="22"/>
          <w:szCs w:val="22"/>
        </w:rPr>
        <w:t xml:space="preserve"> points.</w:t>
      </w:r>
    </w:p>
    <w:p w14:paraId="3D238918" w14:textId="739EB27B" w:rsidR="00F04D40" w:rsidRDefault="00F45E9B" w:rsidP="00114914">
      <w:pPr>
        <w:pStyle w:val="ListParagraph"/>
        <w:numPr>
          <w:ilvl w:val="0"/>
          <w:numId w:val="1"/>
        </w:numPr>
        <w:spacing w:line="259" w:lineRule="auto"/>
        <w:rPr>
          <w:rFonts w:ascii="Arial" w:hAnsi="Arial" w:cs="Arial"/>
          <w:sz w:val="22"/>
          <w:szCs w:val="22"/>
        </w:rPr>
      </w:pPr>
      <w:r w:rsidRPr="214C1168">
        <w:rPr>
          <w:rFonts w:ascii="Arial" w:hAnsi="Arial" w:cs="Arial"/>
          <w:sz w:val="22"/>
          <w:szCs w:val="22"/>
        </w:rPr>
        <w:t xml:space="preserve">#6 </w:t>
      </w:r>
      <w:r w:rsidR="00AD3B16" w:rsidRPr="214C1168">
        <w:rPr>
          <w:rFonts w:ascii="Arial" w:hAnsi="Arial" w:cs="Arial"/>
          <w:sz w:val="22"/>
          <w:szCs w:val="22"/>
        </w:rPr>
        <w:t xml:space="preserve">– </w:t>
      </w:r>
      <w:r w:rsidRPr="214C1168">
        <w:rPr>
          <w:rFonts w:ascii="Arial" w:hAnsi="Arial" w:cs="Arial"/>
          <w:sz w:val="22"/>
          <w:szCs w:val="22"/>
        </w:rPr>
        <w:t xml:space="preserve">In the previous year the Applicant has been responsive and communicated effectively with their assigned OHMVR Grant Administrator by phone, </w:t>
      </w:r>
      <w:proofErr w:type="gramStart"/>
      <w:r w:rsidRPr="214C1168">
        <w:rPr>
          <w:rFonts w:ascii="Arial" w:hAnsi="Arial" w:cs="Arial"/>
          <w:sz w:val="22"/>
          <w:szCs w:val="22"/>
        </w:rPr>
        <w:t>email</w:t>
      </w:r>
      <w:proofErr w:type="gramEnd"/>
      <w:r w:rsidRPr="214C1168">
        <w:rPr>
          <w:rFonts w:ascii="Arial" w:hAnsi="Arial" w:cs="Arial"/>
          <w:sz w:val="22"/>
          <w:szCs w:val="22"/>
        </w:rPr>
        <w:t xml:space="preserve"> or personal visit. Add 3 points.</w:t>
      </w:r>
    </w:p>
    <w:p w14:paraId="5B373925" w14:textId="77777777" w:rsidR="00114914" w:rsidRPr="00114914" w:rsidRDefault="00114914" w:rsidP="00114914">
      <w:pPr>
        <w:pStyle w:val="ListParagraph"/>
        <w:spacing w:line="259" w:lineRule="auto"/>
        <w:rPr>
          <w:rFonts w:ascii="Arial" w:hAnsi="Arial" w:cs="Arial"/>
          <w:sz w:val="22"/>
          <w:szCs w:val="22"/>
        </w:rPr>
      </w:pPr>
    </w:p>
    <w:p w14:paraId="174F2A60" w14:textId="77777777" w:rsidR="00514C2A" w:rsidRDefault="00514C2A" w:rsidP="00687C41">
      <w:pPr>
        <w:rPr>
          <w:rFonts w:ascii="Arial" w:hAnsi="Arial" w:cs="Arial"/>
          <w:b/>
          <w:szCs w:val="22"/>
        </w:rPr>
      </w:pPr>
      <w:r>
        <w:rPr>
          <w:b/>
          <w:noProof/>
        </w:rPr>
        <mc:AlternateContent>
          <mc:Choice Requires="wps">
            <w:drawing>
              <wp:inline distT="0" distB="0" distL="0" distR="0" wp14:anchorId="3E6354C4" wp14:editId="03B7BC72">
                <wp:extent cx="5943600" cy="325755"/>
                <wp:effectExtent l="0" t="0" r="19050" b="17145"/>
                <wp:docPr id="3" name="Rectangle 3"/>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rgbClr val="E1D8BD">
                                <a:shade val="30000"/>
                                <a:satMod val="115000"/>
                              </a:srgbClr>
                            </a:gs>
                            <a:gs pos="50000">
                              <a:srgbClr val="E1D8BD">
                                <a:shade val="67500"/>
                                <a:satMod val="115000"/>
                              </a:srgbClr>
                            </a:gs>
                            <a:gs pos="100000">
                              <a:srgbClr val="E1D8BD">
                                <a:shade val="100000"/>
                                <a:satMod val="115000"/>
                              </a:srgbClr>
                            </a:gs>
                          </a:gsLst>
                          <a:path path="circle">
                            <a:fillToRect l="100000" b="100000"/>
                          </a:path>
                          <a:tileRect t="-100000" r="-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F0BFA9B" w14:textId="77777777" w:rsidR="009A6164" w:rsidRPr="00414D4C" w:rsidRDefault="009A6164" w:rsidP="009A6164">
                            <w:pPr>
                              <w:rPr>
                                <w:rFonts w:ascii="Arial" w:hAnsi="Arial" w:cs="Arial"/>
                                <w:b/>
                                <w:color w:val="000000" w:themeColor="text1"/>
                                <w:sz w:val="26"/>
                                <w:szCs w:val="26"/>
                              </w:rPr>
                            </w:pPr>
                            <w:r>
                              <w:rPr>
                                <w:rFonts w:ascii="Arial" w:hAnsi="Arial" w:cs="Arial"/>
                                <w:b/>
                                <w:color w:val="000000" w:themeColor="text1"/>
                                <w:sz w:val="26"/>
                                <w:szCs w:val="26"/>
                              </w:rPr>
                              <w:t>Ground Operations, G22-01-05</w:t>
                            </w:r>
                            <w:r w:rsidRPr="00414D4C">
                              <w:rPr>
                                <w:rFonts w:ascii="Arial" w:hAnsi="Arial" w:cs="Arial"/>
                                <w:b/>
                                <w:color w:val="000000" w:themeColor="text1"/>
                                <w:sz w:val="26"/>
                                <w:szCs w:val="26"/>
                              </w:rPr>
                              <w:t>-G01</w:t>
                            </w:r>
                          </w:p>
                          <w:p w14:paraId="171DD773" w14:textId="14064183" w:rsidR="00514C2A" w:rsidRPr="00414D4C" w:rsidRDefault="00514C2A" w:rsidP="00514C2A">
                            <w:pPr>
                              <w:rPr>
                                <w:rFonts w:ascii="Arial" w:hAnsi="Arial" w:cs="Arial"/>
                                <w:b/>
                                <w:color w:val="000000" w:themeColor="text1"/>
                                <w:sz w:val="26"/>
                                <w:szCs w:val="2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E6354C4" id="Rectangle 3" o:spid="_x0000_s1028"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" fillcolor="#847e6b" strokecolor="black [3213]" strokeweight=".5pt">
                <v:fill color2="#e4d9ba" rotate="t" focusposition="1" focussize="" colors="0 #847e6b;.5 #bfb69c;1 #e4d9ba" focus="100%" type="gradientRadial"/>
                <v:textbox>
                  <w:txbxContent>
                    <w:p w14:paraId="4F0BFA9B" w14:textId="77777777" w:rsidR="009A6164" w:rsidRPr="00414D4C" w:rsidRDefault="009A6164" w:rsidP="009A6164">
                      <w:pPr>
                        <w:rPr>
                          <w:rFonts w:ascii="Arial" w:hAnsi="Arial" w:cs="Arial"/>
                          <w:b/>
                          <w:color w:val="000000" w:themeColor="text1"/>
                          <w:sz w:val="26"/>
                          <w:szCs w:val="26"/>
                        </w:rPr>
                      </w:pPr>
                      <w:r>
                        <w:rPr>
                          <w:rFonts w:ascii="Arial" w:hAnsi="Arial" w:cs="Arial"/>
                          <w:b/>
                          <w:color w:val="000000" w:themeColor="text1"/>
                          <w:sz w:val="26"/>
                          <w:szCs w:val="26"/>
                        </w:rPr>
                        <w:t>Ground Operations, G22-01-05</w:t>
                      </w:r>
                      <w:r w:rsidRPr="00414D4C">
                        <w:rPr>
                          <w:rFonts w:ascii="Arial" w:hAnsi="Arial" w:cs="Arial"/>
                          <w:b/>
                          <w:color w:val="000000" w:themeColor="text1"/>
                          <w:sz w:val="26"/>
                          <w:szCs w:val="26"/>
                        </w:rPr>
                        <w:t>-G01</w:t>
                      </w:r>
                    </w:p>
                    <w:p w14:paraId="171DD773" w14:textId="14064183" w:rsidR="00514C2A" w:rsidRPr="00414D4C" w:rsidRDefault="00514C2A" w:rsidP="00514C2A">
                      <w:pPr>
                        <w:rPr>
                          <w:rFonts w:ascii="Arial" w:hAnsi="Arial" w:cs="Arial"/>
                          <w:b/>
                          <w:color w:val="000000" w:themeColor="text1"/>
                          <w:sz w:val="26"/>
                          <w:szCs w:val="26"/>
                        </w:rPr>
                      </w:pPr>
                    </w:p>
                  </w:txbxContent>
                </v:textbox>
                <w10:anchorlock/>
              </v:rect>
            </w:pict>
          </mc:Fallback>
        </mc:AlternateContent>
      </w:r>
    </w:p>
    <w:p w14:paraId="53195162" w14:textId="77777777" w:rsidR="00687C41" w:rsidRPr="00687C41" w:rsidRDefault="00687C41" w:rsidP="00687C41">
      <w:pPr>
        <w:rPr>
          <w:rFonts w:ascii="Arial" w:hAnsi="Arial" w:cs="Arial"/>
          <w:b/>
          <w:szCs w:val="22"/>
        </w:rPr>
      </w:pPr>
    </w:p>
    <w:p w14:paraId="0D53F266" w14:textId="60E9338E" w:rsidR="00842AF1" w:rsidRPr="009460E1" w:rsidRDefault="00742E02" w:rsidP="00842AF1">
      <w:pPr>
        <w:rPr>
          <w:rFonts w:ascii="Arial" w:hAnsi="Arial" w:cs="Arial"/>
          <w:b/>
          <w:i/>
        </w:rPr>
      </w:pPr>
      <w:r>
        <w:rPr>
          <w:rFonts w:ascii="Arial" w:hAnsi="Arial" w:cs="Arial"/>
          <w:b/>
          <w:i/>
        </w:rPr>
        <w:t>Project Description</w:t>
      </w:r>
      <w:r w:rsidR="00457CF1">
        <w:rPr>
          <w:rFonts w:ascii="Arial" w:hAnsi="Arial" w:cs="Arial"/>
          <w:b/>
          <w:i/>
        </w:rPr>
        <w:t xml:space="preserve"> – Background</w:t>
      </w:r>
    </w:p>
    <w:p w14:paraId="6886E5B4" w14:textId="77777777" w:rsidR="00687C41" w:rsidRDefault="00687C41" w:rsidP="00842AF1">
      <w:pPr>
        <w:rPr>
          <w:rFonts w:ascii="Arial" w:hAnsi="Arial" w:cs="Arial"/>
        </w:rPr>
      </w:pPr>
    </w:p>
    <w:p w14:paraId="1A272281" w14:textId="1B00769C" w:rsidR="00687C41" w:rsidRPr="003B5B7D" w:rsidRDefault="00F45E9B" w:rsidP="00687C41">
      <w:pPr>
        <w:numPr>
          <w:ilvl w:val="0"/>
          <w:numId w:val="1"/>
        </w:numPr>
        <w:rPr>
          <w:rFonts w:ascii="Arial" w:hAnsi="Arial" w:cs="Arial"/>
          <w:color w:val="000000" w:themeColor="text1"/>
          <w:sz w:val="22"/>
          <w:szCs w:val="22"/>
        </w:rPr>
      </w:pPr>
      <w:r>
        <w:rPr>
          <w:rFonts w:ascii="Arial" w:hAnsi="Arial" w:cs="Arial"/>
          <w:color w:val="000000" w:themeColor="text1"/>
          <w:sz w:val="22"/>
          <w:szCs w:val="22"/>
        </w:rPr>
        <w:t xml:space="preserve">No </w:t>
      </w:r>
      <w:r w:rsidR="00114914">
        <w:rPr>
          <w:rFonts w:ascii="Arial" w:hAnsi="Arial" w:cs="Arial"/>
          <w:color w:val="000000" w:themeColor="text1"/>
          <w:sz w:val="22"/>
          <w:szCs w:val="22"/>
        </w:rPr>
        <w:t>c</w:t>
      </w:r>
      <w:r>
        <w:rPr>
          <w:rFonts w:ascii="Arial" w:hAnsi="Arial" w:cs="Arial"/>
          <w:color w:val="000000" w:themeColor="text1"/>
          <w:sz w:val="22"/>
          <w:szCs w:val="22"/>
        </w:rPr>
        <w:t>hange.</w:t>
      </w:r>
    </w:p>
    <w:p w14:paraId="6A6368DB" w14:textId="77777777" w:rsidR="00D059AA" w:rsidRDefault="00D059AA" w:rsidP="00842AF1"/>
    <w:p w14:paraId="48BD907F" w14:textId="4A4BEB0D" w:rsidR="00457CF1" w:rsidRDefault="00457CF1" w:rsidP="00F30840">
      <w:pPr>
        <w:tabs>
          <w:tab w:val="num" w:pos="720"/>
        </w:tabs>
        <w:contextualSpacing/>
        <w:rPr>
          <w:rFonts w:ascii="Arial" w:hAnsi="Arial" w:cs="Arial"/>
          <w:bCs/>
          <w:iCs/>
          <w:sz w:val="22"/>
          <w:szCs w:val="22"/>
        </w:rPr>
      </w:pPr>
      <w:r>
        <w:rPr>
          <w:rFonts w:ascii="Arial" w:hAnsi="Arial" w:cs="Arial"/>
          <w:b/>
          <w:i/>
        </w:rPr>
        <w:t xml:space="preserve">Project Description – Project Description </w:t>
      </w:r>
    </w:p>
    <w:p w14:paraId="2A509153" w14:textId="77777777" w:rsidR="005246F7" w:rsidRDefault="005246F7" w:rsidP="00F30840">
      <w:pPr>
        <w:tabs>
          <w:tab w:val="num" w:pos="720"/>
        </w:tabs>
        <w:contextualSpacing/>
        <w:rPr>
          <w:rFonts w:ascii="Arial" w:hAnsi="Arial" w:cs="Arial"/>
          <w:bCs/>
          <w:iCs/>
          <w:sz w:val="22"/>
          <w:szCs w:val="22"/>
        </w:rPr>
      </w:pPr>
    </w:p>
    <w:p w14:paraId="2EB73314" w14:textId="6752A575" w:rsidR="00F45E9B" w:rsidRPr="00F45E9B" w:rsidRDefault="00F45E9B" w:rsidP="00F45E9B">
      <w:pPr>
        <w:pStyle w:val="ListParagraph"/>
        <w:numPr>
          <w:ilvl w:val="0"/>
          <w:numId w:val="10"/>
        </w:numPr>
        <w:rPr>
          <w:rFonts w:ascii="Arial" w:hAnsi="Arial" w:cs="Arial"/>
          <w:color w:val="000000" w:themeColor="text1"/>
          <w:sz w:val="22"/>
          <w:szCs w:val="22"/>
        </w:rPr>
      </w:pPr>
      <w:r w:rsidRPr="00F45E9B">
        <w:rPr>
          <w:rFonts w:ascii="Arial" w:hAnsi="Arial" w:cs="Arial"/>
          <w:color w:val="000000" w:themeColor="text1"/>
          <w:sz w:val="22"/>
          <w:szCs w:val="22"/>
        </w:rPr>
        <w:t xml:space="preserve">No </w:t>
      </w:r>
      <w:r w:rsidR="00114914">
        <w:rPr>
          <w:rFonts w:ascii="Arial" w:hAnsi="Arial" w:cs="Arial"/>
          <w:color w:val="000000" w:themeColor="text1"/>
          <w:sz w:val="22"/>
          <w:szCs w:val="22"/>
        </w:rPr>
        <w:t>c</w:t>
      </w:r>
      <w:r w:rsidRPr="00F45E9B">
        <w:rPr>
          <w:rFonts w:ascii="Arial" w:hAnsi="Arial" w:cs="Arial"/>
          <w:color w:val="000000" w:themeColor="text1"/>
          <w:sz w:val="22"/>
          <w:szCs w:val="22"/>
        </w:rPr>
        <w:t>hange.</w:t>
      </w:r>
    </w:p>
    <w:p w14:paraId="3404F674" w14:textId="77777777" w:rsidR="00457CF1" w:rsidRDefault="00457CF1" w:rsidP="001E1516">
      <w:pPr>
        <w:tabs>
          <w:tab w:val="num" w:pos="720"/>
        </w:tabs>
        <w:contextualSpacing/>
        <w:rPr>
          <w:rFonts w:ascii="Arial" w:hAnsi="Arial" w:cs="Arial"/>
          <w:b/>
          <w:i/>
        </w:rPr>
      </w:pPr>
    </w:p>
    <w:p w14:paraId="3DAB0A2C" w14:textId="293CFDF1" w:rsidR="00457CF1" w:rsidRDefault="00457CF1" w:rsidP="00A9054D">
      <w:pPr>
        <w:tabs>
          <w:tab w:val="num" w:pos="720"/>
        </w:tabs>
        <w:contextualSpacing/>
        <w:rPr>
          <w:rFonts w:ascii="Arial" w:hAnsi="Arial" w:cs="Arial"/>
          <w:b/>
          <w:i/>
        </w:rPr>
      </w:pPr>
      <w:r>
        <w:rPr>
          <w:rFonts w:ascii="Arial" w:hAnsi="Arial" w:cs="Arial"/>
          <w:b/>
          <w:i/>
        </w:rPr>
        <w:t xml:space="preserve">Project Description – List of Project Deliverables </w:t>
      </w:r>
    </w:p>
    <w:p w14:paraId="0A64B8F2" w14:textId="77777777" w:rsidR="00F30840" w:rsidRDefault="00F30840" w:rsidP="00A9054D">
      <w:pPr>
        <w:tabs>
          <w:tab w:val="num" w:pos="720"/>
        </w:tabs>
        <w:contextualSpacing/>
        <w:rPr>
          <w:rFonts w:ascii="Arial" w:hAnsi="Arial" w:cs="Arial"/>
          <w:bCs/>
          <w:iCs/>
          <w:sz w:val="22"/>
          <w:szCs w:val="22"/>
        </w:rPr>
      </w:pPr>
    </w:p>
    <w:p w14:paraId="69CEFAEC" w14:textId="384712EA" w:rsidR="00F45E9B" w:rsidRPr="00F45E9B" w:rsidRDefault="00F45E9B" w:rsidP="00F45E9B">
      <w:pPr>
        <w:pStyle w:val="ListParagraph"/>
        <w:numPr>
          <w:ilvl w:val="0"/>
          <w:numId w:val="9"/>
        </w:numPr>
        <w:rPr>
          <w:rFonts w:ascii="Arial" w:hAnsi="Arial" w:cs="Arial"/>
          <w:color w:val="000000" w:themeColor="text1"/>
          <w:sz w:val="22"/>
          <w:szCs w:val="22"/>
        </w:rPr>
      </w:pPr>
      <w:r w:rsidRPr="00F45E9B">
        <w:rPr>
          <w:rFonts w:ascii="Arial" w:hAnsi="Arial" w:cs="Arial"/>
          <w:color w:val="000000" w:themeColor="text1"/>
          <w:sz w:val="22"/>
          <w:szCs w:val="22"/>
        </w:rPr>
        <w:t xml:space="preserve">No </w:t>
      </w:r>
      <w:r w:rsidR="00114914">
        <w:rPr>
          <w:rFonts w:ascii="Arial" w:hAnsi="Arial" w:cs="Arial"/>
          <w:color w:val="000000" w:themeColor="text1"/>
          <w:sz w:val="22"/>
          <w:szCs w:val="22"/>
        </w:rPr>
        <w:t>c</w:t>
      </w:r>
      <w:r w:rsidRPr="00F45E9B">
        <w:rPr>
          <w:rFonts w:ascii="Arial" w:hAnsi="Arial" w:cs="Arial"/>
          <w:color w:val="000000" w:themeColor="text1"/>
          <w:sz w:val="22"/>
          <w:szCs w:val="22"/>
        </w:rPr>
        <w:t>hange.</w:t>
      </w:r>
    </w:p>
    <w:p w14:paraId="17FC24B5" w14:textId="77777777" w:rsidR="00457CF1" w:rsidRDefault="00457CF1" w:rsidP="001E1516">
      <w:pPr>
        <w:tabs>
          <w:tab w:val="num" w:pos="720"/>
        </w:tabs>
        <w:contextualSpacing/>
        <w:rPr>
          <w:rFonts w:ascii="Arial" w:hAnsi="Arial" w:cs="Arial"/>
          <w:b/>
          <w:i/>
        </w:rPr>
      </w:pPr>
    </w:p>
    <w:p w14:paraId="1C23D2B1" w14:textId="4336F426" w:rsidR="00457CF1" w:rsidRDefault="00457CF1" w:rsidP="005246F7">
      <w:pPr>
        <w:tabs>
          <w:tab w:val="num" w:pos="720"/>
        </w:tabs>
        <w:contextualSpacing/>
        <w:rPr>
          <w:rFonts w:ascii="Arial" w:hAnsi="Arial" w:cs="Arial"/>
          <w:bCs/>
          <w:iCs/>
          <w:sz w:val="22"/>
          <w:szCs w:val="22"/>
        </w:rPr>
      </w:pPr>
      <w:r>
        <w:rPr>
          <w:rFonts w:ascii="Arial" w:hAnsi="Arial" w:cs="Arial"/>
          <w:b/>
          <w:i/>
        </w:rPr>
        <w:t xml:space="preserve">Project Description – All Others </w:t>
      </w:r>
    </w:p>
    <w:p w14:paraId="3B064C6A" w14:textId="77777777" w:rsidR="005246F7" w:rsidRDefault="005246F7" w:rsidP="005246F7">
      <w:pPr>
        <w:tabs>
          <w:tab w:val="num" w:pos="720"/>
        </w:tabs>
        <w:contextualSpacing/>
        <w:rPr>
          <w:rFonts w:ascii="Arial" w:hAnsi="Arial" w:cs="Arial"/>
          <w:bCs/>
          <w:iCs/>
          <w:sz w:val="22"/>
          <w:szCs w:val="22"/>
        </w:rPr>
      </w:pPr>
    </w:p>
    <w:p w14:paraId="0F0A41AE" w14:textId="2E123E63" w:rsidR="00F45E9B" w:rsidRPr="00F45E9B" w:rsidRDefault="00F45E9B" w:rsidP="00F45E9B">
      <w:pPr>
        <w:pStyle w:val="ListParagraph"/>
        <w:numPr>
          <w:ilvl w:val="0"/>
          <w:numId w:val="9"/>
        </w:numPr>
        <w:rPr>
          <w:rFonts w:ascii="Arial" w:hAnsi="Arial" w:cs="Arial"/>
          <w:color w:val="000000" w:themeColor="text1"/>
          <w:sz w:val="22"/>
          <w:szCs w:val="22"/>
        </w:rPr>
      </w:pPr>
      <w:r w:rsidRPr="00F45E9B">
        <w:rPr>
          <w:rFonts w:ascii="Arial" w:hAnsi="Arial" w:cs="Arial"/>
          <w:color w:val="000000" w:themeColor="text1"/>
          <w:sz w:val="22"/>
          <w:szCs w:val="22"/>
        </w:rPr>
        <w:t xml:space="preserve">No </w:t>
      </w:r>
      <w:r w:rsidR="00114914">
        <w:rPr>
          <w:rFonts w:ascii="Arial" w:hAnsi="Arial" w:cs="Arial"/>
          <w:color w:val="000000" w:themeColor="text1"/>
          <w:sz w:val="22"/>
          <w:szCs w:val="22"/>
        </w:rPr>
        <w:t>c</w:t>
      </w:r>
      <w:r w:rsidRPr="00F45E9B">
        <w:rPr>
          <w:rFonts w:ascii="Arial" w:hAnsi="Arial" w:cs="Arial"/>
          <w:color w:val="000000" w:themeColor="text1"/>
          <w:sz w:val="22"/>
          <w:szCs w:val="22"/>
        </w:rPr>
        <w:t>hange.</w:t>
      </w:r>
    </w:p>
    <w:p w14:paraId="056E7F6C" w14:textId="77777777" w:rsidR="00457CF1" w:rsidRDefault="00457CF1" w:rsidP="001E1516">
      <w:pPr>
        <w:tabs>
          <w:tab w:val="num" w:pos="720"/>
        </w:tabs>
        <w:contextualSpacing/>
        <w:rPr>
          <w:rFonts w:ascii="Arial" w:hAnsi="Arial" w:cs="Arial"/>
          <w:b/>
          <w:i/>
        </w:rPr>
      </w:pPr>
    </w:p>
    <w:p w14:paraId="578C38AD" w14:textId="1DCF76A9" w:rsidR="005246F7" w:rsidRDefault="001E1516" w:rsidP="005246F7">
      <w:pPr>
        <w:tabs>
          <w:tab w:val="num" w:pos="720"/>
        </w:tabs>
        <w:contextualSpacing/>
        <w:rPr>
          <w:rFonts w:ascii="Arial" w:hAnsi="Arial" w:cs="Arial"/>
          <w:bCs/>
          <w:iCs/>
          <w:sz w:val="22"/>
          <w:szCs w:val="22"/>
        </w:rPr>
      </w:pPr>
      <w:r w:rsidRPr="009460E1">
        <w:rPr>
          <w:rFonts w:ascii="Arial" w:hAnsi="Arial" w:cs="Arial"/>
          <w:b/>
          <w:i/>
        </w:rPr>
        <w:t>Project Cost Estimate</w:t>
      </w:r>
    </w:p>
    <w:p w14:paraId="76156E4D" w14:textId="77777777" w:rsidR="005246F7" w:rsidRDefault="005246F7" w:rsidP="005246F7">
      <w:pPr>
        <w:tabs>
          <w:tab w:val="num" w:pos="720"/>
        </w:tabs>
        <w:contextualSpacing/>
        <w:rPr>
          <w:rFonts w:ascii="Arial" w:hAnsi="Arial" w:cs="Arial"/>
          <w:bCs/>
          <w:iCs/>
          <w:sz w:val="22"/>
          <w:szCs w:val="22"/>
        </w:rPr>
      </w:pPr>
    </w:p>
    <w:p w14:paraId="3E835F57" w14:textId="71C3A5C1" w:rsidR="00F45E9B" w:rsidRPr="00F45E9B" w:rsidRDefault="00F45E9B" w:rsidP="00F45E9B">
      <w:pPr>
        <w:pStyle w:val="ListParagraph"/>
        <w:numPr>
          <w:ilvl w:val="0"/>
          <w:numId w:val="9"/>
        </w:numPr>
        <w:rPr>
          <w:rFonts w:ascii="Arial" w:hAnsi="Arial" w:cs="Arial"/>
          <w:color w:val="000000" w:themeColor="text1"/>
          <w:sz w:val="22"/>
          <w:szCs w:val="22"/>
        </w:rPr>
      </w:pPr>
      <w:r w:rsidRPr="00F45E9B">
        <w:rPr>
          <w:rFonts w:ascii="Arial" w:hAnsi="Arial" w:cs="Arial"/>
          <w:color w:val="000000" w:themeColor="text1"/>
          <w:sz w:val="22"/>
          <w:szCs w:val="22"/>
        </w:rPr>
        <w:t xml:space="preserve">No </w:t>
      </w:r>
      <w:r w:rsidR="00114914">
        <w:rPr>
          <w:rFonts w:ascii="Arial" w:hAnsi="Arial" w:cs="Arial"/>
          <w:color w:val="000000" w:themeColor="text1"/>
          <w:sz w:val="22"/>
          <w:szCs w:val="22"/>
        </w:rPr>
        <w:t>c</w:t>
      </w:r>
      <w:r w:rsidRPr="00F45E9B">
        <w:rPr>
          <w:rFonts w:ascii="Arial" w:hAnsi="Arial" w:cs="Arial"/>
          <w:color w:val="000000" w:themeColor="text1"/>
          <w:sz w:val="22"/>
          <w:szCs w:val="22"/>
        </w:rPr>
        <w:t>hange.</w:t>
      </w:r>
    </w:p>
    <w:p w14:paraId="5711E0D4" w14:textId="77777777" w:rsidR="00B75280" w:rsidRPr="003676DA" w:rsidRDefault="00B75280" w:rsidP="003676DA">
      <w:pPr>
        <w:autoSpaceDE w:val="0"/>
        <w:autoSpaceDN w:val="0"/>
        <w:adjustRightInd w:val="0"/>
        <w:ind w:firstLine="720"/>
        <w:rPr>
          <w:rFonts w:ascii="Arial" w:eastAsiaTheme="minorHAnsi" w:hAnsi="Arial" w:cs="Arial"/>
          <w:color w:val="000000"/>
          <w:sz w:val="22"/>
          <w:szCs w:val="22"/>
        </w:rPr>
      </w:pPr>
    </w:p>
    <w:p w14:paraId="26070098" w14:textId="3A40E11D" w:rsidR="005246F7" w:rsidRDefault="0073175F" w:rsidP="005246F7">
      <w:pPr>
        <w:tabs>
          <w:tab w:val="num" w:pos="720"/>
        </w:tabs>
        <w:contextualSpacing/>
        <w:rPr>
          <w:rFonts w:ascii="Arial" w:hAnsi="Arial" w:cs="Arial"/>
          <w:bCs/>
          <w:iCs/>
          <w:sz w:val="22"/>
          <w:szCs w:val="22"/>
        </w:rPr>
      </w:pPr>
      <w:r w:rsidRPr="009460E1">
        <w:rPr>
          <w:rFonts w:ascii="Arial" w:hAnsi="Arial" w:cs="Arial"/>
          <w:b/>
          <w:i/>
        </w:rPr>
        <w:t>Evaluation Criteria</w:t>
      </w:r>
    </w:p>
    <w:p w14:paraId="2442826E" w14:textId="77777777" w:rsidR="005246F7" w:rsidRDefault="005246F7" w:rsidP="005246F7">
      <w:pPr>
        <w:tabs>
          <w:tab w:val="num" w:pos="720"/>
        </w:tabs>
        <w:contextualSpacing/>
        <w:rPr>
          <w:rFonts w:ascii="Arial" w:hAnsi="Arial" w:cs="Arial"/>
          <w:bCs/>
          <w:iCs/>
          <w:sz w:val="22"/>
          <w:szCs w:val="22"/>
        </w:rPr>
      </w:pPr>
    </w:p>
    <w:p w14:paraId="53865DCF" w14:textId="0FB2B8A3" w:rsidR="005246F7" w:rsidRPr="00EF65BA" w:rsidRDefault="00E87C25" w:rsidP="001E1516">
      <w:pPr>
        <w:pStyle w:val="ListParagraph"/>
        <w:numPr>
          <w:ilvl w:val="0"/>
          <w:numId w:val="9"/>
        </w:numPr>
        <w:tabs>
          <w:tab w:val="num" w:pos="720"/>
        </w:tabs>
        <w:rPr>
          <w:rFonts w:ascii="Arial" w:hAnsi="Arial" w:cs="Arial"/>
          <w:bCs/>
          <w:iCs/>
          <w:sz w:val="22"/>
          <w:szCs w:val="22"/>
        </w:rPr>
      </w:pPr>
      <w:r w:rsidRPr="00E87C25">
        <w:rPr>
          <w:rFonts w:ascii="Arial" w:hAnsi="Arial" w:cs="Arial"/>
          <w:bCs/>
          <w:iCs/>
          <w:sz w:val="22"/>
          <w:szCs w:val="22"/>
        </w:rPr>
        <w:t xml:space="preserve">#3 </w:t>
      </w:r>
      <w:r w:rsidR="00AD3B16" w:rsidRPr="003B5B7D">
        <w:rPr>
          <w:rFonts w:ascii="Arial" w:hAnsi="Arial" w:cs="Arial"/>
          <w:sz w:val="22"/>
          <w:szCs w:val="22"/>
        </w:rPr>
        <w:t xml:space="preserve">– </w:t>
      </w:r>
      <w:r w:rsidRPr="00E87C25">
        <w:rPr>
          <w:rFonts w:ascii="Arial" w:hAnsi="Arial" w:cs="Arial"/>
          <w:bCs/>
          <w:iCs/>
          <w:sz w:val="22"/>
          <w:szCs w:val="22"/>
        </w:rPr>
        <w:t>Narrative does not support the selection of Maintaining trail or road tread for single vehicle use''. Applicant did not identify if trails for single use are included in the Project Area.  Deduct 1 point.</w:t>
      </w:r>
    </w:p>
    <w:p w14:paraId="56BCE479" w14:textId="77777777" w:rsidR="00B87F70" w:rsidRDefault="00B87F70" w:rsidP="00B87F70">
      <w:pPr>
        <w:rPr>
          <w:rFonts w:ascii="Arial" w:hAnsi="Arial" w:cs="Arial"/>
          <w:b/>
          <w:i/>
          <w:szCs w:val="22"/>
        </w:rPr>
      </w:pPr>
      <w:r>
        <w:rPr>
          <w:b/>
          <w:noProof/>
        </w:rPr>
        <w:lastRenderedPageBreak/>
        <mc:AlternateContent>
          <mc:Choice Requires="wps">
            <w:drawing>
              <wp:inline distT="0" distB="0" distL="0" distR="0" wp14:anchorId="3AC521B4" wp14:editId="37AACA63">
                <wp:extent cx="5943600" cy="325755"/>
                <wp:effectExtent l="0" t="0" r="19050" b="17145"/>
                <wp:docPr id="7" name="Rectangle 7"/>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chemeClr val="accent6">
                                <a:lumMod val="20000"/>
                                <a:lumOff val="80000"/>
                                <a:shade val="30000"/>
                                <a:satMod val="115000"/>
                              </a:schemeClr>
                            </a:gs>
                            <a:gs pos="50000">
                              <a:schemeClr val="accent6">
                                <a:lumMod val="20000"/>
                                <a:lumOff val="80000"/>
                                <a:shade val="67500"/>
                                <a:satMod val="115000"/>
                              </a:schemeClr>
                            </a:gs>
                            <a:gs pos="100000">
                              <a:schemeClr val="accent6">
                                <a:lumMod val="20000"/>
                                <a:lumOff val="80000"/>
                                <a:shade val="100000"/>
                                <a:satMod val="115000"/>
                              </a:schemeClr>
                            </a:gs>
                          </a:gsLst>
                          <a:path path="circle">
                            <a:fillToRect l="100000" b="100000"/>
                          </a:path>
                          <a:tileRect t="-100000" r="-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DF9ACE7" w14:textId="77777777" w:rsidR="009A6164" w:rsidRPr="00B87F70" w:rsidRDefault="009A6164" w:rsidP="009A6164">
                            <w:pPr>
                              <w:rPr>
                                <w:rFonts w:ascii="Arial" w:hAnsi="Arial" w:cs="Arial"/>
                                <w:b/>
                                <w:color w:val="000000" w:themeColor="text1"/>
                                <w:sz w:val="26"/>
                                <w:szCs w:val="26"/>
                              </w:rPr>
                            </w:pPr>
                            <w:r>
                              <w:rPr>
                                <w:rFonts w:ascii="Arial" w:hAnsi="Arial" w:cs="Arial"/>
                                <w:b/>
                                <w:color w:val="000000" w:themeColor="text1"/>
                                <w:sz w:val="26"/>
                                <w:szCs w:val="26"/>
                              </w:rPr>
                              <w:t>Restoration, G22-01-05-R</w:t>
                            </w:r>
                            <w:r w:rsidRPr="00B87F70">
                              <w:rPr>
                                <w:rFonts w:ascii="Arial" w:hAnsi="Arial" w:cs="Arial"/>
                                <w:b/>
                                <w:color w:val="000000" w:themeColor="text1"/>
                                <w:sz w:val="26"/>
                                <w:szCs w:val="26"/>
                              </w:rPr>
                              <w:t>01</w:t>
                            </w:r>
                          </w:p>
                          <w:p w14:paraId="001194D6" w14:textId="773C4395" w:rsidR="00B87F70" w:rsidRPr="00B87F70" w:rsidRDefault="00B87F70" w:rsidP="00B87F70">
                            <w:pPr>
                              <w:rPr>
                                <w:rFonts w:ascii="Arial" w:hAnsi="Arial" w:cs="Arial"/>
                                <w:b/>
                                <w:color w:val="000000" w:themeColor="text1"/>
                                <w:sz w:val="26"/>
                                <w:szCs w:val="2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AC521B4" id="Rectangle 7" o:spid="_x0000_s1029"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" fillcolor="#e2efd9 [665]" strokecolor="black [3213]" strokeweight=".5pt">
                <v:fill color2="#e2efd9 [665]" rotate="t" focusposition="1" focussize="" colors="0 #838d7d;.5 #becbb5;1 #e2f1d8" focus="100%" type="gradientRadial"/>
                <v:textbox>
                  <w:txbxContent>
                    <w:p w14:paraId="5DF9ACE7" w14:textId="77777777" w:rsidR="009A6164" w:rsidRPr="00B87F70" w:rsidRDefault="009A6164" w:rsidP="009A6164">
                      <w:pPr>
                        <w:rPr>
                          <w:rFonts w:ascii="Arial" w:hAnsi="Arial" w:cs="Arial"/>
                          <w:b/>
                          <w:color w:val="000000" w:themeColor="text1"/>
                          <w:sz w:val="26"/>
                          <w:szCs w:val="26"/>
                        </w:rPr>
                      </w:pPr>
                      <w:r>
                        <w:rPr>
                          <w:rFonts w:ascii="Arial" w:hAnsi="Arial" w:cs="Arial"/>
                          <w:b/>
                          <w:color w:val="000000" w:themeColor="text1"/>
                          <w:sz w:val="26"/>
                          <w:szCs w:val="26"/>
                        </w:rPr>
                        <w:t>Restoration, G22-01-05-R</w:t>
                      </w:r>
                      <w:r w:rsidRPr="00B87F70">
                        <w:rPr>
                          <w:rFonts w:ascii="Arial" w:hAnsi="Arial" w:cs="Arial"/>
                          <w:b/>
                          <w:color w:val="000000" w:themeColor="text1"/>
                          <w:sz w:val="26"/>
                          <w:szCs w:val="26"/>
                        </w:rPr>
                        <w:t>01</w:t>
                      </w:r>
                    </w:p>
                    <w:p w14:paraId="001194D6" w14:textId="773C4395" w:rsidR="00B87F70" w:rsidRPr="00B87F70" w:rsidRDefault="00B87F70" w:rsidP="00B87F70">
                      <w:pPr>
                        <w:rPr>
                          <w:rFonts w:ascii="Arial" w:hAnsi="Arial" w:cs="Arial"/>
                          <w:b/>
                          <w:color w:val="000000" w:themeColor="text1"/>
                          <w:sz w:val="26"/>
                          <w:szCs w:val="26"/>
                        </w:rPr>
                      </w:pPr>
                    </w:p>
                  </w:txbxContent>
                </v:textbox>
                <w10:anchorlock/>
              </v:rect>
            </w:pict>
          </mc:Fallback>
        </mc:AlternateContent>
      </w:r>
    </w:p>
    <w:p w14:paraId="2795D0FF" w14:textId="77777777" w:rsidR="00B87F70" w:rsidRDefault="00B87F70" w:rsidP="00B87F70">
      <w:pPr>
        <w:rPr>
          <w:rFonts w:ascii="Arial" w:hAnsi="Arial" w:cs="Arial"/>
          <w:b/>
          <w:i/>
          <w:szCs w:val="22"/>
        </w:rPr>
      </w:pPr>
    </w:p>
    <w:p w14:paraId="1FD87A84" w14:textId="77777777" w:rsidR="005246F7" w:rsidRPr="009460E1" w:rsidRDefault="005246F7" w:rsidP="005246F7">
      <w:pPr>
        <w:rPr>
          <w:rFonts w:ascii="Arial" w:hAnsi="Arial" w:cs="Arial"/>
          <w:b/>
          <w:i/>
        </w:rPr>
      </w:pPr>
      <w:r>
        <w:rPr>
          <w:rFonts w:ascii="Arial" w:hAnsi="Arial" w:cs="Arial"/>
          <w:b/>
          <w:i/>
        </w:rPr>
        <w:t>Project Description – Background</w:t>
      </w:r>
    </w:p>
    <w:p w14:paraId="4EE0E076" w14:textId="77777777" w:rsidR="005246F7" w:rsidRDefault="005246F7" w:rsidP="005246F7">
      <w:pPr>
        <w:rPr>
          <w:rFonts w:ascii="Arial" w:hAnsi="Arial" w:cs="Arial"/>
        </w:rPr>
      </w:pPr>
    </w:p>
    <w:p w14:paraId="76AC31E7" w14:textId="087FE51D" w:rsidR="00AD3B16" w:rsidRPr="00F45E9B" w:rsidRDefault="00AD3B16" w:rsidP="00AD3B16">
      <w:pPr>
        <w:pStyle w:val="ListParagraph"/>
        <w:numPr>
          <w:ilvl w:val="0"/>
          <w:numId w:val="1"/>
        </w:numPr>
        <w:rPr>
          <w:rFonts w:ascii="Arial" w:hAnsi="Arial" w:cs="Arial"/>
          <w:color w:val="000000" w:themeColor="text1"/>
          <w:sz w:val="22"/>
          <w:szCs w:val="22"/>
        </w:rPr>
      </w:pPr>
      <w:r w:rsidRPr="00F45E9B">
        <w:rPr>
          <w:rFonts w:ascii="Arial" w:hAnsi="Arial" w:cs="Arial"/>
          <w:color w:val="000000" w:themeColor="text1"/>
          <w:sz w:val="22"/>
          <w:szCs w:val="22"/>
        </w:rPr>
        <w:t xml:space="preserve">No </w:t>
      </w:r>
      <w:r w:rsidR="00EF65BA">
        <w:rPr>
          <w:rFonts w:ascii="Arial" w:hAnsi="Arial" w:cs="Arial"/>
          <w:color w:val="000000" w:themeColor="text1"/>
          <w:sz w:val="22"/>
          <w:szCs w:val="22"/>
        </w:rPr>
        <w:t>c</w:t>
      </w:r>
      <w:r w:rsidRPr="00F45E9B">
        <w:rPr>
          <w:rFonts w:ascii="Arial" w:hAnsi="Arial" w:cs="Arial"/>
          <w:color w:val="000000" w:themeColor="text1"/>
          <w:sz w:val="22"/>
          <w:szCs w:val="22"/>
        </w:rPr>
        <w:t>hange.</w:t>
      </w:r>
    </w:p>
    <w:p w14:paraId="10EF1E79" w14:textId="77777777" w:rsidR="005246F7" w:rsidRDefault="005246F7" w:rsidP="005246F7"/>
    <w:p w14:paraId="4070C240" w14:textId="77777777" w:rsidR="005246F7" w:rsidRDefault="005246F7" w:rsidP="005246F7">
      <w:pPr>
        <w:tabs>
          <w:tab w:val="num" w:pos="720"/>
        </w:tabs>
        <w:contextualSpacing/>
        <w:rPr>
          <w:rFonts w:ascii="Arial" w:hAnsi="Arial" w:cs="Arial"/>
          <w:bCs/>
          <w:iCs/>
          <w:sz w:val="22"/>
          <w:szCs w:val="22"/>
        </w:rPr>
      </w:pPr>
      <w:r>
        <w:rPr>
          <w:rFonts w:ascii="Arial" w:hAnsi="Arial" w:cs="Arial"/>
          <w:b/>
          <w:i/>
        </w:rPr>
        <w:t xml:space="preserve">Project Description – Project Description </w:t>
      </w:r>
    </w:p>
    <w:p w14:paraId="40D8F73A" w14:textId="77777777" w:rsidR="005246F7" w:rsidRDefault="005246F7" w:rsidP="005246F7">
      <w:pPr>
        <w:tabs>
          <w:tab w:val="num" w:pos="720"/>
        </w:tabs>
        <w:contextualSpacing/>
        <w:rPr>
          <w:rFonts w:ascii="Arial" w:hAnsi="Arial" w:cs="Arial"/>
          <w:bCs/>
          <w:iCs/>
          <w:sz w:val="22"/>
          <w:szCs w:val="22"/>
        </w:rPr>
      </w:pPr>
    </w:p>
    <w:p w14:paraId="65C1BD95" w14:textId="6B4EB016" w:rsidR="00AD3B16" w:rsidRPr="00F45E9B" w:rsidRDefault="00AD3B16" w:rsidP="00AD3B16">
      <w:pPr>
        <w:pStyle w:val="ListParagraph"/>
        <w:numPr>
          <w:ilvl w:val="0"/>
          <w:numId w:val="10"/>
        </w:numPr>
        <w:rPr>
          <w:rFonts w:ascii="Arial" w:hAnsi="Arial" w:cs="Arial"/>
          <w:color w:val="000000" w:themeColor="text1"/>
          <w:sz w:val="22"/>
          <w:szCs w:val="22"/>
        </w:rPr>
      </w:pPr>
      <w:r w:rsidRPr="00F45E9B">
        <w:rPr>
          <w:rFonts w:ascii="Arial" w:hAnsi="Arial" w:cs="Arial"/>
          <w:color w:val="000000" w:themeColor="text1"/>
          <w:sz w:val="22"/>
          <w:szCs w:val="22"/>
        </w:rPr>
        <w:t xml:space="preserve">No </w:t>
      </w:r>
      <w:r w:rsidR="00EF65BA">
        <w:rPr>
          <w:rFonts w:ascii="Arial" w:hAnsi="Arial" w:cs="Arial"/>
          <w:color w:val="000000" w:themeColor="text1"/>
          <w:sz w:val="22"/>
          <w:szCs w:val="22"/>
        </w:rPr>
        <w:t>c</w:t>
      </w:r>
      <w:r w:rsidRPr="00F45E9B">
        <w:rPr>
          <w:rFonts w:ascii="Arial" w:hAnsi="Arial" w:cs="Arial"/>
          <w:color w:val="000000" w:themeColor="text1"/>
          <w:sz w:val="22"/>
          <w:szCs w:val="22"/>
        </w:rPr>
        <w:t>hange.</w:t>
      </w:r>
    </w:p>
    <w:p w14:paraId="076D1F39" w14:textId="77777777" w:rsidR="005246F7" w:rsidRDefault="005246F7" w:rsidP="005246F7">
      <w:pPr>
        <w:tabs>
          <w:tab w:val="num" w:pos="720"/>
        </w:tabs>
        <w:contextualSpacing/>
        <w:rPr>
          <w:rFonts w:ascii="Arial" w:hAnsi="Arial" w:cs="Arial"/>
          <w:b/>
          <w:i/>
        </w:rPr>
      </w:pPr>
    </w:p>
    <w:p w14:paraId="00538BE7" w14:textId="77777777" w:rsidR="005246F7" w:rsidRDefault="005246F7" w:rsidP="005246F7">
      <w:pPr>
        <w:tabs>
          <w:tab w:val="num" w:pos="720"/>
        </w:tabs>
        <w:contextualSpacing/>
        <w:rPr>
          <w:rFonts w:ascii="Arial" w:hAnsi="Arial" w:cs="Arial"/>
          <w:b/>
          <w:i/>
        </w:rPr>
      </w:pPr>
      <w:r>
        <w:rPr>
          <w:rFonts w:ascii="Arial" w:hAnsi="Arial" w:cs="Arial"/>
          <w:b/>
          <w:i/>
        </w:rPr>
        <w:t xml:space="preserve">Project Description – List of Project Deliverables </w:t>
      </w:r>
    </w:p>
    <w:p w14:paraId="202AC741" w14:textId="77777777" w:rsidR="005246F7" w:rsidRDefault="005246F7" w:rsidP="005246F7">
      <w:pPr>
        <w:tabs>
          <w:tab w:val="num" w:pos="720"/>
        </w:tabs>
        <w:contextualSpacing/>
        <w:rPr>
          <w:rFonts w:ascii="Arial" w:hAnsi="Arial" w:cs="Arial"/>
          <w:bCs/>
          <w:iCs/>
          <w:sz w:val="22"/>
          <w:szCs w:val="22"/>
        </w:rPr>
      </w:pPr>
    </w:p>
    <w:p w14:paraId="208A170D" w14:textId="038D2116" w:rsidR="00AD3B16" w:rsidRPr="00F45E9B" w:rsidRDefault="00AD3B16" w:rsidP="00AD3B16">
      <w:pPr>
        <w:pStyle w:val="ListParagraph"/>
        <w:numPr>
          <w:ilvl w:val="0"/>
          <w:numId w:val="9"/>
        </w:numPr>
        <w:rPr>
          <w:rFonts w:ascii="Arial" w:hAnsi="Arial" w:cs="Arial"/>
          <w:color w:val="000000" w:themeColor="text1"/>
          <w:sz w:val="22"/>
          <w:szCs w:val="22"/>
        </w:rPr>
      </w:pPr>
      <w:r w:rsidRPr="00F45E9B">
        <w:rPr>
          <w:rFonts w:ascii="Arial" w:hAnsi="Arial" w:cs="Arial"/>
          <w:color w:val="000000" w:themeColor="text1"/>
          <w:sz w:val="22"/>
          <w:szCs w:val="22"/>
        </w:rPr>
        <w:t xml:space="preserve">No </w:t>
      </w:r>
      <w:r w:rsidR="00EF65BA">
        <w:rPr>
          <w:rFonts w:ascii="Arial" w:hAnsi="Arial" w:cs="Arial"/>
          <w:color w:val="000000" w:themeColor="text1"/>
          <w:sz w:val="22"/>
          <w:szCs w:val="22"/>
        </w:rPr>
        <w:t>c</w:t>
      </w:r>
      <w:r w:rsidRPr="00F45E9B">
        <w:rPr>
          <w:rFonts w:ascii="Arial" w:hAnsi="Arial" w:cs="Arial"/>
          <w:color w:val="000000" w:themeColor="text1"/>
          <w:sz w:val="22"/>
          <w:szCs w:val="22"/>
        </w:rPr>
        <w:t>hange.</w:t>
      </w:r>
    </w:p>
    <w:p w14:paraId="1A1954E7" w14:textId="77777777" w:rsidR="005246F7" w:rsidRDefault="005246F7" w:rsidP="005246F7">
      <w:pPr>
        <w:tabs>
          <w:tab w:val="num" w:pos="720"/>
        </w:tabs>
        <w:contextualSpacing/>
        <w:rPr>
          <w:rFonts w:ascii="Arial" w:hAnsi="Arial" w:cs="Arial"/>
          <w:b/>
          <w:i/>
        </w:rPr>
      </w:pPr>
    </w:p>
    <w:p w14:paraId="58DAE401" w14:textId="77777777" w:rsidR="005246F7" w:rsidRDefault="005246F7" w:rsidP="005246F7">
      <w:pPr>
        <w:tabs>
          <w:tab w:val="num" w:pos="720"/>
        </w:tabs>
        <w:contextualSpacing/>
        <w:rPr>
          <w:rFonts w:ascii="Arial" w:hAnsi="Arial" w:cs="Arial"/>
          <w:bCs/>
          <w:iCs/>
          <w:sz w:val="22"/>
          <w:szCs w:val="22"/>
        </w:rPr>
      </w:pPr>
      <w:r>
        <w:rPr>
          <w:rFonts w:ascii="Arial" w:hAnsi="Arial" w:cs="Arial"/>
          <w:b/>
          <w:i/>
        </w:rPr>
        <w:t xml:space="preserve">Project Description – All Others </w:t>
      </w:r>
    </w:p>
    <w:p w14:paraId="6069DC25" w14:textId="77777777" w:rsidR="005246F7" w:rsidRDefault="005246F7" w:rsidP="005246F7">
      <w:pPr>
        <w:tabs>
          <w:tab w:val="num" w:pos="720"/>
        </w:tabs>
        <w:contextualSpacing/>
        <w:rPr>
          <w:rFonts w:ascii="Arial" w:hAnsi="Arial" w:cs="Arial"/>
          <w:bCs/>
          <w:iCs/>
          <w:sz w:val="22"/>
          <w:szCs w:val="22"/>
        </w:rPr>
      </w:pPr>
    </w:p>
    <w:p w14:paraId="48A7C2B4" w14:textId="6CA35A5B" w:rsidR="00AD3B16" w:rsidRPr="00F45E9B" w:rsidRDefault="00AD3B16" w:rsidP="00AD3B16">
      <w:pPr>
        <w:pStyle w:val="ListParagraph"/>
        <w:numPr>
          <w:ilvl w:val="0"/>
          <w:numId w:val="9"/>
        </w:numPr>
        <w:rPr>
          <w:rFonts w:ascii="Arial" w:hAnsi="Arial" w:cs="Arial"/>
          <w:color w:val="000000" w:themeColor="text1"/>
          <w:sz w:val="22"/>
          <w:szCs w:val="22"/>
        </w:rPr>
      </w:pPr>
      <w:r w:rsidRPr="00F45E9B">
        <w:rPr>
          <w:rFonts w:ascii="Arial" w:hAnsi="Arial" w:cs="Arial"/>
          <w:color w:val="000000" w:themeColor="text1"/>
          <w:sz w:val="22"/>
          <w:szCs w:val="22"/>
        </w:rPr>
        <w:t xml:space="preserve">No </w:t>
      </w:r>
      <w:r w:rsidR="00EF65BA">
        <w:rPr>
          <w:rFonts w:ascii="Arial" w:hAnsi="Arial" w:cs="Arial"/>
          <w:color w:val="000000" w:themeColor="text1"/>
          <w:sz w:val="22"/>
          <w:szCs w:val="22"/>
        </w:rPr>
        <w:t>c</w:t>
      </w:r>
      <w:r w:rsidRPr="00F45E9B">
        <w:rPr>
          <w:rFonts w:ascii="Arial" w:hAnsi="Arial" w:cs="Arial"/>
          <w:color w:val="000000" w:themeColor="text1"/>
          <w:sz w:val="22"/>
          <w:szCs w:val="22"/>
        </w:rPr>
        <w:t>hange.</w:t>
      </w:r>
    </w:p>
    <w:p w14:paraId="2A8A661D" w14:textId="77777777" w:rsidR="005246F7" w:rsidRDefault="005246F7" w:rsidP="005246F7">
      <w:pPr>
        <w:tabs>
          <w:tab w:val="num" w:pos="720"/>
        </w:tabs>
        <w:contextualSpacing/>
        <w:rPr>
          <w:rFonts w:ascii="Arial" w:hAnsi="Arial" w:cs="Arial"/>
          <w:b/>
          <w:i/>
        </w:rPr>
      </w:pPr>
    </w:p>
    <w:p w14:paraId="1A7C361D" w14:textId="77777777" w:rsidR="005246F7" w:rsidRDefault="005246F7" w:rsidP="005246F7">
      <w:pPr>
        <w:tabs>
          <w:tab w:val="num" w:pos="720"/>
        </w:tabs>
        <w:contextualSpacing/>
        <w:rPr>
          <w:rFonts w:ascii="Arial" w:hAnsi="Arial" w:cs="Arial"/>
          <w:bCs/>
          <w:iCs/>
          <w:sz w:val="22"/>
          <w:szCs w:val="22"/>
        </w:rPr>
      </w:pPr>
      <w:r w:rsidRPr="009460E1">
        <w:rPr>
          <w:rFonts w:ascii="Arial" w:hAnsi="Arial" w:cs="Arial"/>
          <w:b/>
          <w:i/>
        </w:rPr>
        <w:t>Project Cost Estimate</w:t>
      </w:r>
    </w:p>
    <w:p w14:paraId="2A34A644" w14:textId="77777777" w:rsidR="005246F7" w:rsidRDefault="005246F7" w:rsidP="005246F7">
      <w:pPr>
        <w:tabs>
          <w:tab w:val="num" w:pos="720"/>
        </w:tabs>
        <w:contextualSpacing/>
        <w:rPr>
          <w:rFonts w:ascii="Arial" w:hAnsi="Arial" w:cs="Arial"/>
          <w:bCs/>
          <w:iCs/>
          <w:sz w:val="22"/>
          <w:szCs w:val="22"/>
        </w:rPr>
      </w:pPr>
    </w:p>
    <w:p w14:paraId="04217582" w14:textId="6FB8CA67" w:rsidR="00AD3B16" w:rsidRPr="00F45E9B" w:rsidRDefault="00AD3B16" w:rsidP="00AD3B16">
      <w:pPr>
        <w:pStyle w:val="ListParagraph"/>
        <w:numPr>
          <w:ilvl w:val="0"/>
          <w:numId w:val="9"/>
        </w:numPr>
        <w:rPr>
          <w:rFonts w:ascii="Arial" w:hAnsi="Arial" w:cs="Arial"/>
          <w:color w:val="000000" w:themeColor="text1"/>
          <w:sz w:val="22"/>
          <w:szCs w:val="22"/>
        </w:rPr>
      </w:pPr>
      <w:r w:rsidRPr="00F45E9B">
        <w:rPr>
          <w:rFonts w:ascii="Arial" w:hAnsi="Arial" w:cs="Arial"/>
          <w:color w:val="000000" w:themeColor="text1"/>
          <w:sz w:val="22"/>
          <w:szCs w:val="22"/>
        </w:rPr>
        <w:t xml:space="preserve">No </w:t>
      </w:r>
      <w:r w:rsidR="00EF65BA">
        <w:rPr>
          <w:rFonts w:ascii="Arial" w:hAnsi="Arial" w:cs="Arial"/>
          <w:color w:val="000000" w:themeColor="text1"/>
          <w:sz w:val="22"/>
          <w:szCs w:val="22"/>
        </w:rPr>
        <w:t>c</w:t>
      </w:r>
      <w:r w:rsidRPr="00F45E9B">
        <w:rPr>
          <w:rFonts w:ascii="Arial" w:hAnsi="Arial" w:cs="Arial"/>
          <w:color w:val="000000" w:themeColor="text1"/>
          <w:sz w:val="22"/>
          <w:szCs w:val="22"/>
        </w:rPr>
        <w:t>hange.</w:t>
      </w:r>
    </w:p>
    <w:p w14:paraId="382E91B2" w14:textId="77777777" w:rsidR="005246F7" w:rsidRPr="003676DA" w:rsidRDefault="005246F7" w:rsidP="005246F7">
      <w:pPr>
        <w:autoSpaceDE w:val="0"/>
        <w:autoSpaceDN w:val="0"/>
        <w:adjustRightInd w:val="0"/>
        <w:ind w:firstLine="720"/>
        <w:rPr>
          <w:rFonts w:ascii="Arial" w:eastAsiaTheme="minorHAnsi" w:hAnsi="Arial" w:cs="Arial"/>
          <w:color w:val="000000"/>
          <w:sz w:val="22"/>
          <w:szCs w:val="22"/>
        </w:rPr>
      </w:pPr>
    </w:p>
    <w:p w14:paraId="6D983B85" w14:textId="77777777" w:rsidR="005246F7" w:rsidRDefault="005246F7" w:rsidP="005246F7">
      <w:pPr>
        <w:tabs>
          <w:tab w:val="num" w:pos="720"/>
        </w:tabs>
        <w:contextualSpacing/>
        <w:rPr>
          <w:rFonts w:ascii="Arial" w:hAnsi="Arial" w:cs="Arial"/>
          <w:bCs/>
          <w:iCs/>
          <w:sz w:val="22"/>
          <w:szCs w:val="22"/>
        </w:rPr>
      </w:pPr>
      <w:r w:rsidRPr="009460E1">
        <w:rPr>
          <w:rFonts w:ascii="Arial" w:hAnsi="Arial" w:cs="Arial"/>
          <w:b/>
          <w:i/>
        </w:rPr>
        <w:t>Evaluation Criteria</w:t>
      </w:r>
    </w:p>
    <w:p w14:paraId="04303FB4" w14:textId="77777777" w:rsidR="005246F7" w:rsidRDefault="005246F7" w:rsidP="005246F7">
      <w:pPr>
        <w:tabs>
          <w:tab w:val="num" w:pos="720"/>
        </w:tabs>
        <w:contextualSpacing/>
        <w:rPr>
          <w:rFonts w:ascii="Arial" w:hAnsi="Arial" w:cs="Arial"/>
          <w:bCs/>
          <w:iCs/>
          <w:sz w:val="22"/>
          <w:szCs w:val="22"/>
        </w:rPr>
      </w:pPr>
    </w:p>
    <w:p w14:paraId="79E7D756" w14:textId="066846E4" w:rsidR="00AD3B16" w:rsidRPr="00F45E9B" w:rsidRDefault="00AD3B16" w:rsidP="00AD3B16">
      <w:pPr>
        <w:pStyle w:val="ListParagraph"/>
        <w:numPr>
          <w:ilvl w:val="0"/>
          <w:numId w:val="9"/>
        </w:numPr>
        <w:rPr>
          <w:rFonts w:ascii="Arial" w:hAnsi="Arial" w:cs="Arial"/>
          <w:color w:val="000000" w:themeColor="text1"/>
          <w:sz w:val="22"/>
          <w:szCs w:val="22"/>
        </w:rPr>
      </w:pPr>
      <w:r w:rsidRPr="00F45E9B">
        <w:rPr>
          <w:rFonts w:ascii="Arial" w:hAnsi="Arial" w:cs="Arial"/>
          <w:color w:val="000000" w:themeColor="text1"/>
          <w:sz w:val="22"/>
          <w:szCs w:val="22"/>
        </w:rPr>
        <w:t xml:space="preserve">No </w:t>
      </w:r>
      <w:r w:rsidR="00EF65BA">
        <w:rPr>
          <w:rFonts w:ascii="Arial" w:hAnsi="Arial" w:cs="Arial"/>
          <w:color w:val="000000" w:themeColor="text1"/>
          <w:sz w:val="22"/>
          <w:szCs w:val="22"/>
        </w:rPr>
        <w:t>c</w:t>
      </w:r>
      <w:r w:rsidRPr="00F45E9B">
        <w:rPr>
          <w:rFonts w:ascii="Arial" w:hAnsi="Arial" w:cs="Arial"/>
          <w:color w:val="000000" w:themeColor="text1"/>
          <w:sz w:val="22"/>
          <w:szCs w:val="22"/>
        </w:rPr>
        <w:t>hange.</w:t>
      </w:r>
    </w:p>
    <w:p w14:paraId="300D53A6" w14:textId="77777777" w:rsidR="00457CF1" w:rsidRPr="00215549" w:rsidRDefault="00457CF1" w:rsidP="00215549">
      <w:pPr>
        <w:rPr>
          <w:rFonts w:ascii="Arial" w:hAnsi="Arial" w:cs="Arial"/>
          <w:sz w:val="22"/>
          <w:szCs w:val="22"/>
        </w:rPr>
      </w:pPr>
    </w:p>
    <w:p w14:paraId="74FDB771" w14:textId="77777777" w:rsidR="008616EC" w:rsidRDefault="008616EC" w:rsidP="001E1516">
      <w:pPr>
        <w:tabs>
          <w:tab w:val="num" w:pos="720"/>
        </w:tabs>
        <w:contextualSpacing/>
        <w:rPr>
          <w:rFonts w:ascii="Arial" w:hAnsi="Arial" w:cs="Arial"/>
          <w:sz w:val="22"/>
          <w:szCs w:val="22"/>
        </w:rPr>
      </w:pPr>
    </w:p>
    <w:p w14:paraId="44735666" w14:textId="77777777" w:rsidR="007F05E3" w:rsidRDefault="007F05E3" w:rsidP="007F05E3">
      <w:pPr>
        <w:rPr>
          <w:rFonts w:ascii="Arial" w:hAnsi="Arial" w:cs="Arial"/>
          <w:b/>
          <w:szCs w:val="22"/>
        </w:rPr>
      </w:pPr>
      <w:r>
        <w:rPr>
          <w:b/>
          <w:noProof/>
        </w:rPr>
        <mc:AlternateContent>
          <mc:Choice Requires="wps">
            <w:drawing>
              <wp:inline distT="0" distB="0" distL="0" distR="0" wp14:anchorId="1CF9BC68" wp14:editId="33BD958F">
                <wp:extent cx="5943600" cy="325755"/>
                <wp:effectExtent l="0" t="0" r="19050" b="17145"/>
                <wp:docPr id="5" name="Rectangle 5"/>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chemeClr val="accent5">
                                <a:lumMod val="20000"/>
                                <a:lumOff val="80000"/>
                                <a:shade val="30000"/>
                                <a:satMod val="115000"/>
                              </a:schemeClr>
                            </a:gs>
                            <a:gs pos="50000">
                              <a:schemeClr val="accent5">
                                <a:lumMod val="20000"/>
                                <a:lumOff val="80000"/>
                                <a:shade val="67500"/>
                                <a:satMod val="115000"/>
                              </a:schemeClr>
                            </a:gs>
                            <a:gs pos="100000">
                              <a:schemeClr val="accent5">
                                <a:lumMod val="20000"/>
                                <a:lumOff val="80000"/>
                                <a:shade val="100000"/>
                                <a:satMod val="115000"/>
                              </a:schemeClr>
                            </a:gs>
                          </a:gsLst>
                          <a:path path="circle">
                            <a:fillToRect l="100000" b="100000"/>
                          </a:path>
                          <a:tileRect t="-100000" r="-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C904980" w14:textId="77777777" w:rsidR="009A6164" w:rsidRPr="009A6164" w:rsidRDefault="009A6164" w:rsidP="009A6164">
                            <w:pPr>
                              <w:rPr>
                                <w:rFonts w:ascii="Arial" w:hAnsi="Arial" w:cs="Arial"/>
                                <w:b/>
                                <w:color w:val="000000" w:themeColor="text1"/>
                                <w:sz w:val="26"/>
                                <w:szCs w:val="26"/>
                              </w:rPr>
                            </w:pPr>
                            <w:r w:rsidRPr="009A6164">
                              <w:rPr>
                                <w:rFonts w:ascii="Arial" w:hAnsi="Arial" w:cs="Arial"/>
                                <w:b/>
                                <w:color w:val="000000" w:themeColor="text1"/>
                                <w:sz w:val="26"/>
                                <w:szCs w:val="26"/>
                              </w:rPr>
                              <w:t>Law Enforcement, G22-01-05-L01</w:t>
                            </w:r>
                          </w:p>
                          <w:p w14:paraId="2E1A0250" w14:textId="7C0F2877" w:rsidR="007F05E3" w:rsidRPr="00B87F70" w:rsidRDefault="007F05E3" w:rsidP="007F05E3">
                            <w:pPr>
                              <w:rPr>
                                <w:rFonts w:ascii="Arial" w:hAnsi="Arial" w:cs="Arial"/>
                                <w:b/>
                                <w:color w:val="000000" w:themeColor="text1"/>
                                <w:sz w:val="26"/>
                                <w:szCs w:val="2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CF9BC68" id="Rectangle 5" o:spid="_x0000_s1030"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" fillcolor="#d9e2f3 [664]" strokecolor="black [3213]" strokeweight=".5pt">
                <v:fill color2="#d9e2f3 [664]" rotate="t" focusposition="1" focussize="" colors="0 #7d838f;.5 #b5bece;1 #d8e2f5" focus="100%" type="gradientRadial"/>
                <v:textbox>
                  <w:txbxContent>
                    <w:p w14:paraId="6C904980" w14:textId="77777777" w:rsidR="009A6164" w:rsidRPr="009A6164" w:rsidRDefault="009A6164" w:rsidP="009A6164">
                      <w:pPr>
                        <w:rPr>
                          <w:rFonts w:ascii="Arial" w:hAnsi="Arial" w:cs="Arial"/>
                          <w:b/>
                          <w:color w:val="000000" w:themeColor="text1"/>
                          <w:sz w:val="26"/>
                          <w:szCs w:val="26"/>
                        </w:rPr>
                      </w:pPr>
                      <w:r w:rsidRPr="009A6164">
                        <w:rPr>
                          <w:rFonts w:ascii="Arial" w:hAnsi="Arial" w:cs="Arial"/>
                          <w:b/>
                          <w:color w:val="000000" w:themeColor="text1"/>
                          <w:sz w:val="26"/>
                          <w:szCs w:val="26"/>
                        </w:rPr>
                        <w:t>Law Enforcement, G22-01-05-L01</w:t>
                      </w:r>
                    </w:p>
                    <w:p w14:paraId="2E1A0250" w14:textId="7C0F2877" w:rsidR="007F05E3" w:rsidRPr="00B87F70" w:rsidRDefault="007F05E3" w:rsidP="007F05E3">
                      <w:pPr>
                        <w:rPr>
                          <w:rFonts w:ascii="Arial" w:hAnsi="Arial" w:cs="Arial"/>
                          <w:b/>
                          <w:color w:val="000000" w:themeColor="text1"/>
                          <w:sz w:val="26"/>
                          <w:szCs w:val="26"/>
                        </w:rPr>
                      </w:pPr>
                    </w:p>
                  </w:txbxContent>
                </v:textbox>
                <w10:anchorlock/>
              </v:rect>
            </w:pict>
          </mc:Fallback>
        </mc:AlternateContent>
      </w:r>
    </w:p>
    <w:p w14:paraId="17C653B6" w14:textId="77777777" w:rsidR="007F05E3" w:rsidRPr="00687C41" w:rsidRDefault="007F05E3" w:rsidP="007F05E3">
      <w:pPr>
        <w:rPr>
          <w:rFonts w:ascii="Arial" w:hAnsi="Arial" w:cs="Arial"/>
          <w:b/>
          <w:szCs w:val="22"/>
        </w:rPr>
      </w:pPr>
    </w:p>
    <w:p w14:paraId="2E8619A0" w14:textId="77777777" w:rsidR="007F05E3" w:rsidRPr="009460E1" w:rsidRDefault="007F05E3" w:rsidP="007F05E3">
      <w:pPr>
        <w:rPr>
          <w:rFonts w:ascii="Arial" w:hAnsi="Arial" w:cs="Arial"/>
          <w:b/>
          <w:i/>
        </w:rPr>
      </w:pPr>
      <w:r>
        <w:rPr>
          <w:rFonts w:ascii="Arial" w:hAnsi="Arial" w:cs="Arial"/>
          <w:b/>
          <w:i/>
        </w:rPr>
        <w:t>Needs Assessment</w:t>
      </w:r>
    </w:p>
    <w:p w14:paraId="6991E4EA" w14:textId="77777777" w:rsidR="007F05E3" w:rsidRDefault="007F05E3" w:rsidP="007F05E3">
      <w:pPr>
        <w:rPr>
          <w:rFonts w:ascii="Arial" w:hAnsi="Arial" w:cs="Arial"/>
        </w:rPr>
      </w:pPr>
    </w:p>
    <w:p w14:paraId="307E02D2" w14:textId="2EDF2FA7" w:rsidR="00DD2F82" w:rsidRPr="00F45E9B" w:rsidRDefault="00DD2F82" w:rsidP="00DD2F82">
      <w:pPr>
        <w:pStyle w:val="ListParagraph"/>
        <w:numPr>
          <w:ilvl w:val="0"/>
          <w:numId w:val="1"/>
        </w:numPr>
        <w:rPr>
          <w:rFonts w:ascii="Arial" w:hAnsi="Arial" w:cs="Arial"/>
          <w:color w:val="000000" w:themeColor="text1"/>
          <w:sz w:val="22"/>
          <w:szCs w:val="22"/>
        </w:rPr>
      </w:pPr>
      <w:r w:rsidRPr="00F45E9B">
        <w:rPr>
          <w:rFonts w:ascii="Arial" w:hAnsi="Arial" w:cs="Arial"/>
          <w:color w:val="000000" w:themeColor="text1"/>
          <w:sz w:val="22"/>
          <w:szCs w:val="22"/>
        </w:rPr>
        <w:t xml:space="preserve">No </w:t>
      </w:r>
      <w:r w:rsidR="00EF65BA">
        <w:rPr>
          <w:rFonts w:ascii="Arial" w:hAnsi="Arial" w:cs="Arial"/>
          <w:color w:val="000000" w:themeColor="text1"/>
          <w:sz w:val="22"/>
          <w:szCs w:val="22"/>
        </w:rPr>
        <w:t>c</w:t>
      </w:r>
      <w:r w:rsidRPr="00F45E9B">
        <w:rPr>
          <w:rFonts w:ascii="Arial" w:hAnsi="Arial" w:cs="Arial"/>
          <w:color w:val="000000" w:themeColor="text1"/>
          <w:sz w:val="22"/>
          <w:szCs w:val="22"/>
        </w:rPr>
        <w:t>hange.</w:t>
      </w:r>
    </w:p>
    <w:p w14:paraId="52D17BB6" w14:textId="77777777" w:rsidR="007F05E3" w:rsidRDefault="007F05E3" w:rsidP="007F05E3"/>
    <w:p w14:paraId="4983D57A" w14:textId="77777777" w:rsidR="007F05E3" w:rsidRPr="009460E1" w:rsidRDefault="007F05E3" w:rsidP="007F05E3">
      <w:pPr>
        <w:rPr>
          <w:rFonts w:ascii="Arial" w:hAnsi="Arial" w:cs="Arial"/>
          <w:b/>
          <w:i/>
        </w:rPr>
      </w:pPr>
      <w:r>
        <w:rPr>
          <w:rFonts w:ascii="Arial" w:hAnsi="Arial" w:cs="Arial"/>
          <w:b/>
          <w:i/>
        </w:rPr>
        <w:t>Needs Enforcement Certification</w:t>
      </w:r>
    </w:p>
    <w:p w14:paraId="61A1736C" w14:textId="77777777" w:rsidR="007F05E3" w:rsidRDefault="007F05E3" w:rsidP="007F05E3">
      <w:pPr>
        <w:rPr>
          <w:rFonts w:ascii="Arial" w:hAnsi="Arial" w:cs="Arial"/>
        </w:rPr>
      </w:pPr>
    </w:p>
    <w:p w14:paraId="27B294CC" w14:textId="3B706FA2" w:rsidR="00DD2F82" w:rsidRPr="00F45E9B" w:rsidRDefault="00DD2F82" w:rsidP="00DD2F82">
      <w:pPr>
        <w:pStyle w:val="ListParagraph"/>
        <w:numPr>
          <w:ilvl w:val="0"/>
          <w:numId w:val="1"/>
        </w:numPr>
        <w:rPr>
          <w:rFonts w:ascii="Arial" w:hAnsi="Arial" w:cs="Arial"/>
          <w:color w:val="000000" w:themeColor="text1"/>
          <w:sz w:val="22"/>
          <w:szCs w:val="22"/>
        </w:rPr>
      </w:pPr>
      <w:r w:rsidRPr="00F45E9B">
        <w:rPr>
          <w:rFonts w:ascii="Arial" w:hAnsi="Arial" w:cs="Arial"/>
          <w:color w:val="000000" w:themeColor="text1"/>
          <w:sz w:val="22"/>
          <w:szCs w:val="22"/>
        </w:rPr>
        <w:t xml:space="preserve">No </w:t>
      </w:r>
      <w:r w:rsidR="00EF65BA">
        <w:rPr>
          <w:rFonts w:ascii="Arial" w:hAnsi="Arial" w:cs="Arial"/>
          <w:color w:val="000000" w:themeColor="text1"/>
          <w:sz w:val="22"/>
          <w:szCs w:val="22"/>
        </w:rPr>
        <w:t>c</w:t>
      </w:r>
      <w:r w:rsidRPr="00F45E9B">
        <w:rPr>
          <w:rFonts w:ascii="Arial" w:hAnsi="Arial" w:cs="Arial"/>
          <w:color w:val="000000" w:themeColor="text1"/>
          <w:sz w:val="22"/>
          <w:szCs w:val="22"/>
        </w:rPr>
        <w:t>hange.</w:t>
      </w:r>
    </w:p>
    <w:p w14:paraId="6E4DF006" w14:textId="77777777" w:rsidR="007F05E3" w:rsidRDefault="007F05E3" w:rsidP="007F05E3"/>
    <w:p w14:paraId="3EFE08D2" w14:textId="77777777" w:rsidR="007F05E3" w:rsidRDefault="007F05E3" w:rsidP="007F05E3">
      <w:pPr>
        <w:tabs>
          <w:tab w:val="num" w:pos="720"/>
        </w:tabs>
        <w:contextualSpacing/>
        <w:rPr>
          <w:rFonts w:ascii="Arial" w:hAnsi="Arial" w:cs="Arial"/>
          <w:b/>
          <w:i/>
        </w:rPr>
      </w:pPr>
      <w:r w:rsidRPr="009460E1">
        <w:rPr>
          <w:rFonts w:ascii="Arial" w:hAnsi="Arial" w:cs="Arial"/>
          <w:b/>
          <w:i/>
        </w:rPr>
        <w:t>Project Cost Estimate</w:t>
      </w:r>
    </w:p>
    <w:p w14:paraId="32A536D5" w14:textId="77777777" w:rsidR="007F05E3" w:rsidRDefault="007F05E3" w:rsidP="007F05E3">
      <w:pPr>
        <w:tabs>
          <w:tab w:val="num" w:pos="720"/>
        </w:tabs>
        <w:contextualSpacing/>
        <w:rPr>
          <w:rFonts w:ascii="Arial" w:hAnsi="Arial" w:cs="Arial"/>
          <w:b/>
          <w:i/>
        </w:rPr>
      </w:pPr>
    </w:p>
    <w:p w14:paraId="5A255104" w14:textId="756AE3D4" w:rsidR="00DD2F82" w:rsidRPr="00F45E9B" w:rsidRDefault="00DD2F82" w:rsidP="00DD2F82">
      <w:pPr>
        <w:pStyle w:val="ListParagraph"/>
        <w:numPr>
          <w:ilvl w:val="0"/>
          <w:numId w:val="1"/>
        </w:numPr>
        <w:rPr>
          <w:rFonts w:ascii="Arial" w:hAnsi="Arial" w:cs="Arial"/>
          <w:color w:val="000000" w:themeColor="text1"/>
          <w:sz w:val="22"/>
          <w:szCs w:val="22"/>
        </w:rPr>
      </w:pPr>
      <w:r w:rsidRPr="00F45E9B">
        <w:rPr>
          <w:rFonts w:ascii="Arial" w:hAnsi="Arial" w:cs="Arial"/>
          <w:color w:val="000000" w:themeColor="text1"/>
          <w:sz w:val="22"/>
          <w:szCs w:val="22"/>
        </w:rPr>
        <w:t xml:space="preserve">No </w:t>
      </w:r>
      <w:r w:rsidR="00EF65BA">
        <w:rPr>
          <w:rFonts w:ascii="Arial" w:hAnsi="Arial" w:cs="Arial"/>
          <w:color w:val="000000" w:themeColor="text1"/>
          <w:sz w:val="22"/>
          <w:szCs w:val="22"/>
        </w:rPr>
        <w:t>c</w:t>
      </w:r>
      <w:r w:rsidRPr="00F45E9B">
        <w:rPr>
          <w:rFonts w:ascii="Arial" w:hAnsi="Arial" w:cs="Arial"/>
          <w:color w:val="000000" w:themeColor="text1"/>
          <w:sz w:val="22"/>
          <w:szCs w:val="22"/>
        </w:rPr>
        <w:t>hange.</w:t>
      </w:r>
    </w:p>
    <w:p w14:paraId="5D813E09" w14:textId="77777777" w:rsidR="00107AE0" w:rsidRDefault="00107AE0" w:rsidP="007F05E3">
      <w:pPr>
        <w:tabs>
          <w:tab w:val="num" w:pos="720"/>
        </w:tabs>
        <w:contextualSpacing/>
        <w:rPr>
          <w:rFonts w:ascii="Arial" w:hAnsi="Arial" w:cs="Arial"/>
          <w:b/>
          <w:i/>
          <w:u w:val="single"/>
        </w:rPr>
      </w:pPr>
    </w:p>
    <w:p w14:paraId="4CE65D53" w14:textId="26D892B7" w:rsidR="007F05E3" w:rsidRPr="005B215A" w:rsidRDefault="007F05E3" w:rsidP="007F05E3">
      <w:pPr>
        <w:tabs>
          <w:tab w:val="num" w:pos="720"/>
        </w:tabs>
        <w:contextualSpacing/>
        <w:rPr>
          <w:rFonts w:ascii="Arial" w:hAnsi="Arial" w:cs="Arial"/>
          <w:b/>
          <w:i/>
          <w:u w:val="single"/>
        </w:rPr>
      </w:pPr>
      <w:r w:rsidRPr="005B215A">
        <w:rPr>
          <w:rFonts w:ascii="Arial" w:hAnsi="Arial" w:cs="Arial"/>
          <w:b/>
          <w:i/>
          <w:u w:val="single"/>
        </w:rPr>
        <w:t>Starting with the 2016/2017 Grant cycle, the following are not eligible costs:</w:t>
      </w:r>
    </w:p>
    <w:p w14:paraId="3C970667" w14:textId="77777777" w:rsidR="007F05E3" w:rsidRDefault="007F05E3" w:rsidP="007F05E3">
      <w:pPr>
        <w:tabs>
          <w:tab w:val="num" w:pos="720"/>
        </w:tabs>
        <w:contextualSpacing/>
        <w:rPr>
          <w:rFonts w:ascii="Arial" w:hAnsi="Arial" w:cs="Arial"/>
          <w:sz w:val="22"/>
          <w:szCs w:val="22"/>
        </w:rPr>
      </w:pPr>
    </w:p>
    <w:p w14:paraId="08DD81AD" w14:textId="77777777" w:rsidR="00F04D40" w:rsidRDefault="00F04D40" w:rsidP="001E1516">
      <w:pPr>
        <w:tabs>
          <w:tab w:val="num" w:pos="720"/>
        </w:tabs>
        <w:contextualSpacing/>
        <w:rPr>
          <w:rFonts w:ascii="Arial" w:hAnsi="Arial" w:cs="Arial"/>
          <w:sz w:val="22"/>
          <w:szCs w:val="22"/>
        </w:rPr>
        <w:sectPr w:rsidR="00F04D40" w:rsidSect="00687C41">
          <w:headerReference w:type="default" r:id="rId11"/>
          <w:footerReference w:type="default" r:id="rId12"/>
          <w:pgSz w:w="12240" w:h="15840"/>
          <w:pgMar w:top="1152" w:right="1440" w:bottom="1152" w:left="1440" w:header="720" w:footer="720" w:gutter="0"/>
          <w:cols w:space="720"/>
          <w:docGrid w:linePitch="360"/>
        </w:sectPr>
      </w:pPr>
    </w:p>
    <w:p w14:paraId="34C47EAC" w14:textId="77777777" w:rsidR="005B215A" w:rsidRDefault="005B215A" w:rsidP="005B215A">
      <w:pPr>
        <w:pStyle w:val="ListParagraph"/>
        <w:numPr>
          <w:ilvl w:val="0"/>
          <w:numId w:val="8"/>
        </w:numPr>
        <w:spacing w:after="160" w:line="256" w:lineRule="auto"/>
        <w:rPr>
          <w:rFonts w:ascii="Arial" w:hAnsi="Arial" w:cs="Arial"/>
          <w:sz w:val="22"/>
          <w:szCs w:val="22"/>
        </w:rPr>
      </w:pPr>
      <w:r>
        <w:rPr>
          <w:rFonts w:ascii="Arial" w:hAnsi="Arial" w:cs="Arial"/>
          <w:sz w:val="22"/>
          <w:szCs w:val="22"/>
        </w:rPr>
        <w:t>Firearms</w:t>
      </w:r>
    </w:p>
    <w:p w14:paraId="713C687E" w14:textId="77777777" w:rsidR="005B215A" w:rsidRDefault="005B215A" w:rsidP="005B215A">
      <w:pPr>
        <w:pStyle w:val="ListParagraph"/>
        <w:numPr>
          <w:ilvl w:val="0"/>
          <w:numId w:val="8"/>
        </w:numPr>
        <w:spacing w:after="160" w:line="256" w:lineRule="auto"/>
        <w:rPr>
          <w:rFonts w:ascii="Arial" w:hAnsi="Arial" w:cs="Arial"/>
          <w:sz w:val="22"/>
          <w:szCs w:val="22"/>
        </w:rPr>
      </w:pPr>
      <w:r>
        <w:rPr>
          <w:rFonts w:ascii="Arial" w:hAnsi="Arial" w:cs="Arial"/>
          <w:sz w:val="22"/>
          <w:szCs w:val="22"/>
        </w:rPr>
        <w:t>Ammo</w:t>
      </w:r>
    </w:p>
    <w:p w14:paraId="3581AC13" w14:textId="77777777" w:rsidR="005B215A" w:rsidRDefault="005B215A" w:rsidP="005B215A">
      <w:pPr>
        <w:pStyle w:val="ListParagraph"/>
        <w:numPr>
          <w:ilvl w:val="0"/>
          <w:numId w:val="8"/>
        </w:numPr>
        <w:spacing w:after="160" w:line="256" w:lineRule="auto"/>
        <w:rPr>
          <w:rFonts w:ascii="Arial" w:hAnsi="Arial" w:cs="Arial"/>
          <w:sz w:val="22"/>
          <w:szCs w:val="22"/>
        </w:rPr>
      </w:pPr>
      <w:r>
        <w:rPr>
          <w:rFonts w:ascii="Arial" w:hAnsi="Arial" w:cs="Arial"/>
          <w:sz w:val="22"/>
          <w:szCs w:val="22"/>
        </w:rPr>
        <w:lastRenderedPageBreak/>
        <w:t>Firearm Accessories</w:t>
      </w:r>
    </w:p>
    <w:p w14:paraId="4AB329F2" w14:textId="77777777" w:rsidR="005B215A" w:rsidRDefault="005B215A" w:rsidP="005B215A">
      <w:pPr>
        <w:pStyle w:val="ListParagraph"/>
        <w:numPr>
          <w:ilvl w:val="0"/>
          <w:numId w:val="8"/>
        </w:numPr>
        <w:spacing w:after="160" w:line="256" w:lineRule="auto"/>
        <w:rPr>
          <w:rFonts w:ascii="Arial" w:hAnsi="Arial" w:cs="Arial"/>
          <w:sz w:val="22"/>
          <w:szCs w:val="22"/>
        </w:rPr>
      </w:pPr>
      <w:r>
        <w:rPr>
          <w:rFonts w:ascii="Arial" w:hAnsi="Arial" w:cs="Arial"/>
          <w:sz w:val="22"/>
          <w:szCs w:val="22"/>
        </w:rPr>
        <w:t>Targets</w:t>
      </w:r>
    </w:p>
    <w:p w14:paraId="565D08F9" w14:textId="77777777" w:rsidR="005B215A" w:rsidRDefault="005B215A" w:rsidP="005B215A">
      <w:pPr>
        <w:pStyle w:val="ListParagraph"/>
        <w:numPr>
          <w:ilvl w:val="0"/>
          <w:numId w:val="8"/>
        </w:numPr>
        <w:spacing w:after="160" w:line="256" w:lineRule="auto"/>
        <w:rPr>
          <w:rFonts w:ascii="Arial" w:hAnsi="Arial" w:cs="Arial"/>
          <w:sz w:val="22"/>
          <w:szCs w:val="22"/>
        </w:rPr>
      </w:pPr>
      <w:r>
        <w:rPr>
          <w:rFonts w:ascii="Arial" w:hAnsi="Arial" w:cs="Arial"/>
          <w:sz w:val="22"/>
          <w:szCs w:val="22"/>
        </w:rPr>
        <w:t>Holsters</w:t>
      </w:r>
    </w:p>
    <w:p w14:paraId="4A2E0D0D" w14:textId="77777777" w:rsidR="005B215A" w:rsidRDefault="005B215A" w:rsidP="005B215A">
      <w:pPr>
        <w:pStyle w:val="ListParagraph"/>
        <w:numPr>
          <w:ilvl w:val="0"/>
          <w:numId w:val="8"/>
        </w:numPr>
        <w:spacing w:after="160" w:line="256" w:lineRule="auto"/>
        <w:rPr>
          <w:rFonts w:ascii="Arial" w:hAnsi="Arial" w:cs="Arial"/>
          <w:sz w:val="22"/>
          <w:szCs w:val="22"/>
        </w:rPr>
      </w:pPr>
      <w:r>
        <w:rPr>
          <w:rFonts w:ascii="Arial" w:hAnsi="Arial" w:cs="Arial"/>
          <w:sz w:val="22"/>
          <w:szCs w:val="22"/>
        </w:rPr>
        <w:t>Tactical Vests</w:t>
      </w:r>
    </w:p>
    <w:p w14:paraId="63B78855" w14:textId="77777777" w:rsidR="005B215A" w:rsidRDefault="005B215A" w:rsidP="005B215A">
      <w:pPr>
        <w:pStyle w:val="ListParagraph"/>
        <w:numPr>
          <w:ilvl w:val="0"/>
          <w:numId w:val="8"/>
        </w:numPr>
        <w:spacing w:line="256" w:lineRule="auto"/>
        <w:rPr>
          <w:rFonts w:ascii="Arial" w:hAnsi="Arial" w:cs="Arial"/>
          <w:sz w:val="22"/>
          <w:szCs w:val="22"/>
        </w:rPr>
      </w:pPr>
      <w:r>
        <w:rPr>
          <w:rFonts w:ascii="Arial" w:hAnsi="Arial" w:cs="Arial"/>
          <w:sz w:val="22"/>
          <w:szCs w:val="22"/>
        </w:rPr>
        <w:t>Evidence Supplies</w:t>
      </w:r>
    </w:p>
    <w:p w14:paraId="12F61234" w14:textId="77777777" w:rsidR="005B215A" w:rsidRDefault="005B215A" w:rsidP="005B215A">
      <w:pPr>
        <w:pStyle w:val="ListParagraph"/>
        <w:numPr>
          <w:ilvl w:val="0"/>
          <w:numId w:val="8"/>
        </w:numPr>
        <w:spacing w:line="256" w:lineRule="auto"/>
        <w:rPr>
          <w:rFonts w:ascii="Arial" w:hAnsi="Arial" w:cs="Arial"/>
          <w:sz w:val="22"/>
          <w:szCs w:val="22"/>
        </w:rPr>
      </w:pPr>
      <w:r w:rsidRPr="005B215A">
        <w:rPr>
          <w:rFonts w:ascii="Arial" w:hAnsi="Arial" w:cs="Arial"/>
          <w:sz w:val="22"/>
          <w:szCs w:val="22"/>
        </w:rPr>
        <w:t>Basic Law Enforcement Vehicle Upgrades for vehicles not being requested in this Application (</w:t>
      </w:r>
      <w:proofErr w:type="gramStart"/>
      <w:r w:rsidRPr="005B215A">
        <w:rPr>
          <w:rFonts w:ascii="Arial" w:hAnsi="Arial" w:cs="Arial"/>
          <w:sz w:val="22"/>
          <w:szCs w:val="22"/>
        </w:rPr>
        <w:t>i.e.</w:t>
      </w:r>
      <w:proofErr w:type="gramEnd"/>
      <w:r w:rsidRPr="005B215A">
        <w:rPr>
          <w:rFonts w:ascii="Arial" w:hAnsi="Arial" w:cs="Arial"/>
          <w:sz w:val="22"/>
          <w:szCs w:val="22"/>
        </w:rPr>
        <w:t xml:space="preserve"> Lights, Sirens, etc.)</w:t>
      </w:r>
    </w:p>
    <w:p w14:paraId="052508E5" w14:textId="77777777" w:rsidR="005B215A" w:rsidRPr="005B215A" w:rsidRDefault="005B215A" w:rsidP="005B215A">
      <w:pPr>
        <w:pStyle w:val="ListParagraph"/>
        <w:numPr>
          <w:ilvl w:val="0"/>
          <w:numId w:val="8"/>
        </w:numPr>
        <w:spacing w:after="160" w:line="256" w:lineRule="auto"/>
        <w:rPr>
          <w:rFonts w:ascii="Arial" w:hAnsi="Arial" w:cs="Arial"/>
          <w:i/>
          <w:sz w:val="22"/>
          <w:szCs w:val="22"/>
        </w:rPr>
      </w:pPr>
      <w:r w:rsidRPr="005B215A">
        <w:rPr>
          <w:rFonts w:ascii="Arial" w:hAnsi="Arial" w:cs="Arial"/>
          <w:i/>
          <w:sz w:val="22"/>
          <w:szCs w:val="22"/>
        </w:rPr>
        <w:br w:type="column"/>
      </w:r>
      <w:r w:rsidRPr="005B215A">
        <w:rPr>
          <w:rFonts w:ascii="Arial" w:hAnsi="Arial" w:cs="Arial"/>
          <w:i/>
          <w:sz w:val="22"/>
          <w:szCs w:val="22"/>
        </w:rPr>
        <w:t>Gun Racks</w:t>
      </w:r>
    </w:p>
    <w:p w14:paraId="78D2EEE9" w14:textId="77777777" w:rsidR="005B215A" w:rsidRPr="005B215A" w:rsidRDefault="005B215A" w:rsidP="005B215A">
      <w:pPr>
        <w:pStyle w:val="ListParagraph"/>
        <w:numPr>
          <w:ilvl w:val="0"/>
          <w:numId w:val="8"/>
        </w:numPr>
        <w:spacing w:after="160" w:line="256" w:lineRule="auto"/>
        <w:rPr>
          <w:rFonts w:ascii="Arial" w:hAnsi="Arial" w:cs="Arial"/>
          <w:i/>
          <w:sz w:val="22"/>
          <w:szCs w:val="22"/>
        </w:rPr>
      </w:pPr>
      <w:r w:rsidRPr="005B215A">
        <w:rPr>
          <w:rFonts w:ascii="Arial" w:hAnsi="Arial" w:cs="Arial"/>
          <w:i/>
          <w:sz w:val="22"/>
          <w:szCs w:val="22"/>
        </w:rPr>
        <w:t>Truck Vaults</w:t>
      </w:r>
    </w:p>
    <w:p w14:paraId="4F2469EA" w14:textId="77777777" w:rsidR="005B215A" w:rsidRPr="005B215A" w:rsidRDefault="005B215A" w:rsidP="005B215A">
      <w:pPr>
        <w:pStyle w:val="ListParagraph"/>
        <w:numPr>
          <w:ilvl w:val="0"/>
          <w:numId w:val="8"/>
        </w:numPr>
        <w:spacing w:after="160" w:line="256" w:lineRule="auto"/>
        <w:rPr>
          <w:rFonts w:ascii="Arial" w:hAnsi="Arial" w:cs="Arial"/>
          <w:i/>
          <w:sz w:val="22"/>
          <w:szCs w:val="22"/>
        </w:rPr>
      </w:pPr>
      <w:r w:rsidRPr="005B215A">
        <w:rPr>
          <w:rFonts w:ascii="Arial" w:hAnsi="Arial" w:cs="Arial"/>
          <w:i/>
          <w:sz w:val="22"/>
          <w:szCs w:val="22"/>
        </w:rPr>
        <w:t>Prisoner Cages for regular patrol vehicles</w:t>
      </w:r>
    </w:p>
    <w:p w14:paraId="430006DB" w14:textId="77777777" w:rsidR="005B215A" w:rsidRPr="005B215A" w:rsidRDefault="005B215A" w:rsidP="005B215A">
      <w:pPr>
        <w:pStyle w:val="ListParagraph"/>
        <w:numPr>
          <w:ilvl w:val="0"/>
          <w:numId w:val="8"/>
        </w:numPr>
        <w:spacing w:after="160" w:line="256" w:lineRule="auto"/>
        <w:rPr>
          <w:rFonts w:ascii="Arial" w:hAnsi="Arial" w:cs="Arial"/>
          <w:i/>
          <w:sz w:val="22"/>
          <w:szCs w:val="22"/>
        </w:rPr>
      </w:pPr>
      <w:r w:rsidRPr="005B215A">
        <w:rPr>
          <w:rFonts w:ascii="Arial" w:hAnsi="Arial" w:cs="Arial"/>
          <w:i/>
          <w:sz w:val="22"/>
          <w:szCs w:val="22"/>
        </w:rPr>
        <w:t>Dash Cameras for regular patrol vehicles</w:t>
      </w:r>
    </w:p>
    <w:p w14:paraId="7313D905" w14:textId="77777777" w:rsidR="005B215A" w:rsidRPr="005B215A" w:rsidRDefault="005B215A" w:rsidP="005B215A">
      <w:pPr>
        <w:pStyle w:val="ListParagraph"/>
        <w:numPr>
          <w:ilvl w:val="0"/>
          <w:numId w:val="8"/>
        </w:numPr>
        <w:spacing w:after="160" w:line="256" w:lineRule="auto"/>
        <w:rPr>
          <w:rFonts w:ascii="Arial" w:hAnsi="Arial" w:cs="Arial"/>
          <w:i/>
          <w:sz w:val="22"/>
          <w:szCs w:val="22"/>
        </w:rPr>
      </w:pPr>
      <w:r w:rsidRPr="005B215A">
        <w:rPr>
          <w:rFonts w:ascii="Arial" w:hAnsi="Arial" w:cs="Arial"/>
          <w:i/>
          <w:sz w:val="22"/>
          <w:szCs w:val="22"/>
        </w:rPr>
        <w:t xml:space="preserve">Officer Worn Cameras (Body Cameras) </w:t>
      </w:r>
    </w:p>
    <w:p w14:paraId="5B79905F" w14:textId="77777777" w:rsidR="005B215A" w:rsidRPr="005B215A" w:rsidRDefault="005B215A" w:rsidP="005B215A">
      <w:pPr>
        <w:pStyle w:val="ListParagraph"/>
        <w:numPr>
          <w:ilvl w:val="0"/>
          <w:numId w:val="8"/>
        </w:numPr>
        <w:spacing w:after="160" w:line="256" w:lineRule="auto"/>
        <w:rPr>
          <w:rFonts w:ascii="Arial" w:hAnsi="Arial" w:cs="Arial"/>
          <w:i/>
          <w:sz w:val="22"/>
          <w:szCs w:val="22"/>
        </w:rPr>
      </w:pPr>
      <w:r w:rsidRPr="005B215A">
        <w:rPr>
          <w:rFonts w:ascii="Arial" w:hAnsi="Arial" w:cs="Arial"/>
          <w:i/>
          <w:sz w:val="22"/>
          <w:szCs w:val="22"/>
        </w:rPr>
        <w:t>Handheld Radar</w:t>
      </w:r>
    </w:p>
    <w:p w14:paraId="61A47A94" w14:textId="77777777" w:rsidR="005B215A" w:rsidRPr="005B215A" w:rsidRDefault="005B215A" w:rsidP="005B215A">
      <w:pPr>
        <w:pStyle w:val="ListParagraph"/>
        <w:numPr>
          <w:ilvl w:val="0"/>
          <w:numId w:val="8"/>
        </w:numPr>
        <w:spacing w:after="160" w:line="256" w:lineRule="auto"/>
        <w:rPr>
          <w:rFonts w:ascii="Arial" w:hAnsi="Arial" w:cs="Arial"/>
          <w:i/>
          <w:sz w:val="22"/>
          <w:szCs w:val="22"/>
        </w:rPr>
      </w:pPr>
      <w:r w:rsidRPr="005B215A">
        <w:rPr>
          <w:rFonts w:ascii="Arial" w:hAnsi="Arial" w:cs="Arial"/>
          <w:i/>
          <w:sz w:val="22"/>
          <w:szCs w:val="22"/>
        </w:rPr>
        <w:t>Drones</w:t>
      </w:r>
    </w:p>
    <w:p w14:paraId="7DFF7972" w14:textId="77777777" w:rsidR="005B215A" w:rsidRPr="005B215A" w:rsidRDefault="005B215A" w:rsidP="005B215A">
      <w:pPr>
        <w:pStyle w:val="ListParagraph"/>
        <w:numPr>
          <w:ilvl w:val="0"/>
          <w:numId w:val="8"/>
        </w:numPr>
        <w:spacing w:after="160" w:line="256" w:lineRule="auto"/>
        <w:rPr>
          <w:rFonts w:ascii="Arial" w:hAnsi="Arial" w:cs="Arial"/>
          <w:i/>
          <w:sz w:val="22"/>
          <w:szCs w:val="22"/>
        </w:rPr>
      </w:pPr>
      <w:r w:rsidRPr="005B215A">
        <w:rPr>
          <w:rFonts w:ascii="Arial" w:hAnsi="Arial" w:cs="Arial"/>
          <w:i/>
          <w:sz w:val="22"/>
          <w:szCs w:val="22"/>
        </w:rPr>
        <w:t>Physical Conditioning Supplies</w:t>
      </w:r>
    </w:p>
    <w:p w14:paraId="4CE30A04" w14:textId="77777777" w:rsidR="005B215A" w:rsidRPr="005B215A" w:rsidRDefault="005B215A" w:rsidP="005B215A">
      <w:pPr>
        <w:pStyle w:val="ListParagraph"/>
        <w:spacing w:after="160" w:line="256" w:lineRule="auto"/>
        <w:rPr>
          <w:rFonts w:ascii="Arial" w:hAnsi="Arial" w:cs="Arial"/>
          <w:i/>
          <w:sz w:val="22"/>
          <w:szCs w:val="22"/>
        </w:rPr>
        <w:sectPr w:rsidR="005B215A" w:rsidRPr="005B215A" w:rsidSect="00F04D40">
          <w:type w:val="continuous"/>
          <w:pgSz w:w="12240" w:h="15840"/>
          <w:pgMar w:top="1152" w:right="1440" w:bottom="1152" w:left="1440" w:header="720" w:footer="720" w:gutter="0"/>
          <w:cols w:num="2" w:space="720"/>
          <w:docGrid w:linePitch="360"/>
        </w:sectPr>
      </w:pPr>
    </w:p>
    <w:p w14:paraId="3D04222E" w14:textId="77777777" w:rsidR="005B215A" w:rsidRPr="00F364DA" w:rsidRDefault="005B215A" w:rsidP="005B215A">
      <w:pPr>
        <w:spacing w:after="160" w:line="256" w:lineRule="auto"/>
        <w:rPr>
          <w:rFonts w:ascii="Arial" w:hAnsi="Arial" w:cs="Arial"/>
          <w:b/>
          <w:i/>
          <w:sz w:val="22"/>
          <w:szCs w:val="22"/>
          <w:u w:val="single"/>
        </w:rPr>
      </w:pPr>
      <w:r w:rsidRPr="00F364DA">
        <w:rPr>
          <w:rFonts w:ascii="Arial" w:hAnsi="Arial" w:cs="Arial"/>
          <w:b/>
          <w:i/>
          <w:u w:val="single"/>
        </w:rPr>
        <w:t>The following, are only eligible as indirect costs:</w:t>
      </w:r>
    </w:p>
    <w:p w14:paraId="62A019AC" w14:textId="77777777" w:rsidR="005B215A" w:rsidRDefault="005B215A" w:rsidP="005B215A">
      <w:pPr>
        <w:spacing w:after="160" w:line="256" w:lineRule="auto"/>
        <w:rPr>
          <w:rFonts w:ascii="Arial" w:hAnsi="Arial" w:cs="Arial"/>
          <w:b/>
          <w:sz w:val="22"/>
          <w:szCs w:val="22"/>
        </w:rPr>
        <w:sectPr w:rsidR="005B215A" w:rsidSect="005B215A">
          <w:type w:val="continuous"/>
          <w:pgSz w:w="12240" w:h="15840"/>
          <w:pgMar w:top="1152" w:right="1440" w:bottom="1152" w:left="1440" w:header="720" w:footer="720" w:gutter="0"/>
          <w:cols w:space="720"/>
          <w:docGrid w:linePitch="360"/>
        </w:sectPr>
      </w:pPr>
    </w:p>
    <w:p w14:paraId="3305C8F5" w14:textId="77777777" w:rsidR="005B215A" w:rsidRDefault="005B215A" w:rsidP="005B215A">
      <w:pPr>
        <w:pStyle w:val="ListParagraph"/>
        <w:numPr>
          <w:ilvl w:val="0"/>
          <w:numId w:val="8"/>
        </w:numPr>
        <w:spacing w:after="160" w:line="256" w:lineRule="auto"/>
        <w:rPr>
          <w:rFonts w:ascii="Arial" w:hAnsi="Arial" w:cs="Arial"/>
          <w:sz w:val="22"/>
          <w:szCs w:val="22"/>
        </w:rPr>
      </w:pPr>
      <w:r>
        <w:rPr>
          <w:rFonts w:ascii="Arial" w:hAnsi="Arial" w:cs="Arial"/>
          <w:sz w:val="22"/>
          <w:szCs w:val="22"/>
        </w:rPr>
        <w:t>Laptops/Accessories</w:t>
      </w:r>
    </w:p>
    <w:p w14:paraId="7FFB20F0" w14:textId="77777777" w:rsidR="005B215A" w:rsidRDefault="005B215A" w:rsidP="005B215A">
      <w:pPr>
        <w:pStyle w:val="ListParagraph"/>
        <w:numPr>
          <w:ilvl w:val="0"/>
          <w:numId w:val="8"/>
        </w:numPr>
        <w:spacing w:after="160" w:line="256" w:lineRule="auto"/>
        <w:rPr>
          <w:rFonts w:ascii="Arial" w:hAnsi="Arial" w:cs="Arial"/>
          <w:sz w:val="22"/>
          <w:szCs w:val="22"/>
        </w:rPr>
      </w:pPr>
      <w:r>
        <w:rPr>
          <w:rFonts w:ascii="Arial" w:hAnsi="Arial" w:cs="Arial"/>
          <w:sz w:val="22"/>
          <w:szCs w:val="22"/>
        </w:rPr>
        <w:t>Cell Phones/Accessories</w:t>
      </w:r>
    </w:p>
    <w:p w14:paraId="602B9165" w14:textId="77777777" w:rsidR="005B215A" w:rsidRDefault="005B215A" w:rsidP="005B215A">
      <w:pPr>
        <w:pStyle w:val="ListParagraph"/>
        <w:numPr>
          <w:ilvl w:val="0"/>
          <w:numId w:val="8"/>
        </w:numPr>
        <w:spacing w:after="160" w:line="256" w:lineRule="auto"/>
        <w:rPr>
          <w:rFonts w:ascii="Arial" w:hAnsi="Arial" w:cs="Arial"/>
          <w:sz w:val="22"/>
          <w:szCs w:val="22"/>
        </w:rPr>
      </w:pPr>
      <w:r>
        <w:rPr>
          <w:rFonts w:ascii="Arial" w:hAnsi="Arial" w:cs="Arial"/>
          <w:sz w:val="22"/>
          <w:szCs w:val="22"/>
        </w:rPr>
        <w:t>iPad Accessories</w:t>
      </w:r>
    </w:p>
    <w:p w14:paraId="0275B36D" w14:textId="77777777" w:rsidR="005B215A" w:rsidRDefault="005B215A" w:rsidP="005B215A">
      <w:pPr>
        <w:pStyle w:val="ListParagraph"/>
        <w:numPr>
          <w:ilvl w:val="0"/>
          <w:numId w:val="8"/>
        </w:numPr>
        <w:spacing w:after="160" w:line="256" w:lineRule="auto"/>
        <w:rPr>
          <w:rFonts w:ascii="Arial" w:hAnsi="Arial" w:cs="Arial"/>
          <w:sz w:val="22"/>
          <w:szCs w:val="22"/>
        </w:rPr>
      </w:pPr>
      <w:proofErr w:type="gramStart"/>
      <w:r>
        <w:rPr>
          <w:rFonts w:ascii="Arial" w:hAnsi="Arial" w:cs="Arial"/>
          <w:sz w:val="22"/>
          <w:szCs w:val="22"/>
        </w:rPr>
        <w:t>Hand Held</w:t>
      </w:r>
      <w:proofErr w:type="gramEnd"/>
      <w:r>
        <w:rPr>
          <w:rFonts w:ascii="Arial" w:hAnsi="Arial" w:cs="Arial"/>
          <w:sz w:val="22"/>
          <w:szCs w:val="22"/>
        </w:rPr>
        <w:t xml:space="preserve"> Radios</w:t>
      </w:r>
    </w:p>
    <w:p w14:paraId="78710701" w14:textId="77777777" w:rsidR="005B215A" w:rsidRDefault="005B215A" w:rsidP="005B215A">
      <w:pPr>
        <w:pStyle w:val="ListParagraph"/>
        <w:numPr>
          <w:ilvl w:val="0"/>
          <w:numId w:val="8"/>
        </w:numPr>
        <w:spacing w:after="160" w:line="256" w:lineRule="auto"/>
        <w:rPr>
          <w:rFonts w:ascii="Arial" w:hAnsi="Arial" w:cs="Arial"/>
          <w:sz w:val="22"/>
          <w:szCs w:val="22"/>
        </w:rPr>
      </w:pPr>
      <w:r>
        <w:rPr>
          <w:rFonts w:ascii="Arial" w:hAnsi="Arial" w:cs="Arial"/>
          <w:sz w:val="22"/>
          <w:szCs w:val="22"/>
        </w:rPr>
        <w:t>Camera Accessories</w:t>
      </w:r>
    </w:p>
    <w:p w14:paraId="2326AA3A" w14:textId="77777777" w:rsidR="005B215A" w:rsidRDefault="005B215A" w:rsidP="005B215A">
      <w:pPr>
        <w:pStyle w:val="ListParagraph"/>
        <w:numPr>
          <w:ilvl w:val="0"/>
          <w:numId w:val="8"/>
        </w:numPr>
        <w:spacing w:after="160" w:line="256" w:lineRule="auto"/>
        <w:rPr>
          <w:rFonts w:ascii="Arial" w:hAnsi="Arial" w:cs="Arial"/>
          <w:sz w:val="22"/>
          <w:szCs w:val="22"/>
        </w:rPr>
      </w:pPr>
      <w:r>
        <w:rPr>
          <w:rFonts w:ascii="Arial" w:hAnsi="Arial" w:cs="Arial"/>
          <w:sz w:val="22"/>
          <w:szCs w:val="22"/>
        </w:rPr>
        <w:t>GPS Accessories</w:t>
      </w:r>
    </w:p>
    <w:p w14:paraId="1D5D3D07" w14:textId="77777777" w:rsidR="005B215A" w:rsidRDefault="005B215A" w:rsidP="005B215A">
      <w:pPr>
        <w:pStyle w:val="ListParagraph"/>
        <w:numPr>
          <w:ilvl w:val="0"/>
          <w:numId w:val="8"/>
        </w:numPr>
        <w:spacing w:after="160" w:line="256" w:lineRule="auto"/>
        <w:rPr>
          <w:rFonts w:ascii="Arial" w:hAnsi="Arial" w:cs="Arial"/>
          <w:sz w:val="22"/>
          <w:szCs w:val="22"/>
        </w:rPr>
      </w:pPr>
      <w:r w:rsidRPr="005B215A">
        <w:rPr>
          <w:rFonts w:ascii="Arial" w:hAnsi="Arial" w:cs="Arial"/>
          <w:sz w:val="22"/>
          <w:szCs w:val="22"/>
        </w:rPr>
        <w:t>Service Plans (</w:t>
      </w:r>
      <w:proofErr w:type="gramStart"/>
      <w:r w:rsidRPr="005B215A">
        <w:rPr>
          <w:rFonts w:ascii="Arial" w:hAnsi="Arial" w:cs="Arial"/>
          <w:sz w:val="22"/>
          <w:szCs w:val="22"/>
        </w:rPr>
        <w:t>i.e.</w:t>
      </w:r>
      <w:proofErr w:type="gramEnd"/>
      <w:r w:rsidRPr="005B215A">
        <w:rPr>
          <w:rFonts w:ascii="Arial" w:hAnsi="Arial" w:cs="Arial"/>
          <w:sz w:val="22"/>
          <w:szCs w:val="22"/>
        </w:rPr>
        <w:t xml:space="preserve"> Radar, SAT, Emergency Beacon Services etc.)</w:t>
      </w:r>
    </w:p>
    <w:p w14:paraId="1CFAF3BC" w14:textId="77777777" w:rsidR="005B215A" w:rsidRDefault="005B215A" w:rsidP="005B215A">
      <w:pPr>
        <w:pStyle w:val="ListParagraph"/>
        <w:numPr>
          <w:ilvl w:val="0"/>
          <w:numId w:val="8"/>
        </w:numPr>
        <w:spacing w:after="160" w:line="256" w:lineRule="auto"/>
        <w:rPr>
          <w:rFonts w:ascii="Arial" w:hAnsi="Arial" w:cs="Arial"/>
          <w:sz w:val="22"/>
          <w:szCs w:val="22"/>
        </w:rPr>
      </w:pPr>
      <w:r>
        <w:rPr>
          <w:rFonts w:ascii="Arial" w:hAnsi="Arial" w:cs="Arial"/>
          <w:sz w:val="22"/>
          <w:szCs w:val="22"/>
        </w:rPr>
        <w:br w:type="column"/>
      </w:r>
      <w:r>
        <w:rPr>
          <w:rFonts w:ascii="Arial" w:hAnsi="Arial" w:cs="Arial"/>
          <w:sz w:val="22"/>
          <w:szCs w:val="22"/>
        </w:rPr>
        <w:t>Batteries</w:t>
      </w:r>
    </w:p>
    <w:p w14:paraId="626543FE" w14:textId="77777777" w:rsidR="005B215A" w:rsidRDefault="005B215A" w:rsidP="005B215A">
      <w:pPr>
        <w:pStyle w:val="ListParagraph"/>
        <w:numPr>
          <w:ilvl w:val="0"/>
          <w:numId w:val="8"/>
        </w:numPr>
        <w:spacing w:after="160" w:line="256" w:lineRule="auto"/>
        <w:rPr>
          <w:rFonts w:ascii="Arial" w:hAnsi="Arial" w:cs="Arial"/>
          <w:sz w:val="22"/>
          <w:szCs w:val="22"/>
        </w:rPr>
      </w:pPr>
      <w:r>
        <w:rPr>
          <w:rFonts w:ascii="Arial" w:hAnsi="Arial" w:cs="Arial"/>
          <w:sz w:val="22"/>
          <w:szCs w:val="22"/>
        </w:rPr>
        <w:t>Uniforms</w:t>
      </w:r>
    </w:p>
    <w:p w14:paraId="61EE592A" w14:textId="77777777" w:rsidR="005B215A" w:rsidRDefault="005B215A" w:rsidP="005B215A">
      <w:pPr>
        <w:pStyle w:val="ListParagraph"/>
        <w:numPr>
          <w:ilvl w:val="0"/>
          <w:numId w:val="8"/>
        </w:numPr>
        <w:spacing w:after="160" w:line="256" w:lineRule="auto"/>
        <w:rPr>
          <w:rFonts w:ascii="Arial" w:hAnsi="Arial" w:cs="Arial"/>
          <w:sz w:val="22"/>
          <w:szCs w:val="22"/>
        </w:rPr>
      </w:pPr>
      <w:r>
        <w:rPr>
          <w:rFonts w:ascii="Arial" w:hAnsi="Arial" w:cs="Arial"/>
          <w:sz w:val="22"/>
          <w:szCs w:val="22"/>
        </w:rPr>
        <w:t>Instructor Training</w:t>
      </w:r>
    </w:p>
    <w:p w14:paraId="0FDF7DB2" w14:textId="77777777" w:rsidR="005B215A" w:rsidRDefault="005B215A" w:rsidP="005B215A">
      <w:pPr>
        <w:pStyle w:val="ListParagraph"/>
        <w:numPr>
          <w:ilvl w:val="0"/>
          <w:numId w:val="8"/>
        </w:numPr>
        <w:spacing w:after="160" w:line="256" w:lineRule="auto"/>
        <w:rPr>
          <w:rFonts w:ascii="Arial" w:hAnsi="Arial" w:cs="Arial"/>
          <w:sz w:val="22"/>
          <w:szCs w:val="22"/>
        </w:rPr>
      </w:pPr>
      <w:r>
        <w:rPr>
          <w:rFonts w:ascii="Arial" w:hAnsi="Arial" w:cs="Arial"/>
          <w:sz w:val="22"/>
          <w:szCs w:val="22"/>
        </w:rPr>
        <w:t>Perishable skills and all other training not specific to OHV enforcement</w:t>
      </w:r>
    </w:p>
    <w:p w14:paraId="0BE5DC8D" w14:textId="77777777" w:rsidR="005B215A" w:rsidRDefault="005B215A" w:rsidP="005B215A">
      <w:pPr>
        <w:pStyle w:val="ListParagraph"/>
        <w:numPr>
          <w:ilvl w:val="0"/>
          <w:numId w:val="8"/>
        </w:numPr>
        <w:spacing w:after="160" w:line="256" w:lineRule="auto"/>
        <w:rPr>
          <w:rFonts w:ascii="Arial" w:hAnsi="Arial" w:cs="Arial"/>
          <w:sz w:val="22"/>
          <w:szCs w:val="22"/>
        </w:rPr>
      </w:pPr>
      <w:r>
        <w:rPr>
          <w:rFonts w:ascii="Arial" w:hAnsi="Arial" w:cs="Arial"/>
          <w:sz w:val="22"/>
          <w:szCs w:val="22"/>
        </w:rPr>
        <w:t>Car Ports/Storage</w:t>
      </w:r>
    </w:p>
    <w:p w14:paraId="0C4ABA42" w14:textId="77777777" w:rsidR="005B215A" w:rsidRPr="005B215A" w:rsidRDefault="005B215A" w:rsidP="005B215A">
      <w:pPr>
        <w:pStyle w:val="ListParagraph"/>
        <w:numPr>
          <w:ilvl w:val="0"/>
          <w:numId w:val="8"/>
        </w:numPr>
        <w:spacing w:after="160" w:line="256" w:lineRule="auto"/>
        <w:rPr>
          <w:rFonts w:ascii="Arial" w:hAnsi="Arial" w:cs="Arial"/>
          <w:sz w:val="22"/>
          <w:szCs w:val="22"/>
        </w:rPr>
      </w:pPr>
      <w:r w:rsidRPr="005B215A">
        <w:rPr>
          <w:rFonts w:ascii="Arial" w:hAnsi="Arial" w:cs="Arial"/>
          <w:sz w:val="22"/>
          <w:szCs w:val="22"/>
        </w:rPr>
        <w:t>Brochures/Printing</w:t>
      </w:r>
    </w:p>
    <w:sectPr w:rsidR="005B215A" w:rsidRPr="005B215A" w:rsidSect="005B215A">
      <w:type w:val="continuous"/>
      <w:pgSz w:w="12240" w:h="15840"/>
      <w:pgMar w:top="1152" w:right="1440" w:bottom="1152"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D6B965" w14:textId="77777777" w:rsidR="00FB045D" w:rsidRDefault="00FB045D" w:rsidP="0073175F">
      <w:r>
        <w:separator/>
      </w:r>
    </w:p>
  </w:endnote>
  <w:endnote w:type="continuationSeparator" w:id="0">
    <w:p w14:paraId="307AE227" w14:textId="77777777" w:rsidR="00FB045D" w:rsidRDefault="00FB045D" w:rsidP="0073175F">
      <w:r>
        <w:continuationSeparator/>
      </w:r>
    </w:p>
  </w:endnote>
  <w:endnote w:type="continuationNotice" w:id="1">
    <w:p w14:paraId="1A468C31" w14:textId="77777777" w:rsidR="00FB045D" w:rsidRDefault="00FB04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5CAF8" w14:textId="52BE074B" w:rsidR="00407912" w:rsidRPr="00407912" w:rsidRDefault="009A6164" w:rsidP="00326B0A">
    <w:pPr>
      <w:pStyle w:val="Footer"/>
      <w:jc w:val="right"/>
      <w:rPr>
        <w:rFonts w:ascii="Arial" w:hAnsi="Arial" w:cs="Arial"/>
        <w:sz w:val="22"/>
        <w:szCs w:val="22"/>
      </w:rPr>
    </w:pPr>
    <w:r w:rsidRPr="00CB2B82">
      <w:rPr>
        <w:rFonts w:ascii="Arial" w:hAnsi="Arial" w:cs="Arial"/>
        <w:sz w:val="22"/>
        <w:szCs w:val="22"/>
      </w:rPr>
      <w:t>BLM – Bishop Field Office</w:t>
    </w:r>
    <w:r>
      <w:rPr>
        <w:rFonts w:ascii="Arial" w:hAnsi="Arial" w:cs="Arial"/>
        <w:sz w:val="22"/>
        <w:szCs w:val="22"/>
      </w:rPr>
      <w:t xml:space="preserve"> </w:t>
    </w:r>
    <w:r w:rsidR="00326B0A">
      <w:rPr>
        <w:rFonts w:ascii="Arial" w:hAnsi="Arial" w:cs="Arial"/>
        <w:sz w:val="22"/>
        <w:szCs w:val="22"/>
      </w:rPr>
      <w:t xml:space="preserve">- </w:t>
    </w:r>
    <w:sdt>
      <w:sdtPr>
        <w:rPr>
          <w:rFonts w:ascii="Arial" w:hAnsi="Arial" w:cs="Arial"/>
          <w:sz w:val="22"/>
          <w:szCs w:val="22"/>
        </w:rPr>
        <w:id w:val="-1428728421"/>
        <w:docPartObj>
          <w:docPartGallery w:val="Page Numbers (Bottom of Page)"/>
          <w:docPartUnique/>
        </w:docPartObj>
      </w:sdtPr>
      <w:sdtEndPr/>
      <w:sdtContent>
        <w:sdt>
          <w:sdtPr>
            <w:rPr>
              <w:rFonts w:ascii="Arial" w:hAnsi="Arial" w:cs="Arial"/>
              <w:sz w:val="22"/>
              <w:szCs w:val="22"/>
            </w:rPr>
            <w:id w:val="1995679965"/>
            <w:docPartObj>
              <w:docPartGallery w:val="Page Numbers (Top of Page)"/>
              <w:docPartUnique/>
            </w:docPartObj>
          </w:sdtPr>
          <w:sdtEndPr/>
          <w:sdtContent>
            <w:r w:rsidR="00407912" w:rsidRPr="00407912">
              <w:rPr>
                <w:rFonts w:ascii="Arial" w:hAnsi="Arial" w:cs="Arial"/>
                <w:sz w:val="22"/>
                <w:szCs w:val="22"/>
              </w:rPr>
              <w:t>Page</w:t>
            </w:r>
            <w:r w:rsidR="00407912">
              <w:rPr>
                <w:rFonts w:ascii="Arial" w:hAnsi="Arial" w:cs="Arial"/>
                <w:sz w:val="22"/>
                <w:szCs w:val="22"/>
              </w:rPr>
              <w:t xml:space="preserve"> </w:t>
            </w:r>
            <w:r w:rsidR="00407912" w:rsidRPr="00407912">
              <w:rPr>
                <w:rFonts w:ascii="Arial" w:hAnsi="Arial" w:cs="Arial"/>
                <w:b/>
                <w:bCs/>
                <w:sz w:val="22"/>
                <w:szCs w:val="22"/>
              </w:rPr>
              <w:fldChar w:fldCharType="begin"/>
            </w:r>
            <w:r w:rsidR="00407912" w:rsidRPr="00407912">
              <w:rPr>
                <w:rFonts w:ascii="Arial" w:hAnsi="Arial" w:cs="Arial"/>
                <w:b/>
                <w:bCs/>
                <w:sz w:val="22"/>
                <w:szCs w:val="22"/>
              </w:rPr>
              <w:instrText xml:space="preserve"> PAGE </w:instrText>
            </w:r>
            <w:r w:rsidR="00407912" w:rsidRPr="00407912">
              <w:rPr>
                <w:rFonts w:ascii="Arial" w:hAnsi="Arial" w:cs="Arial"/>
                <w:b/>
                <w:bCs/>
                <w:sz w:val="22"/>
                <w:szCs w:val="22"/>
              </w:rPr>
              <w:fldChar w:fldCharType="separate"/>
            </w:r>
            <w:r w:rsidR="0036720B">
              <w:rPr>
                <w:rFonts w:ascii="Arial" w:hAnsi="Arial" w:cs="Arial"/>
                <w:b/>
                <w:bCs/>
                <w:noProof/>
                <w:sz w:val="22"/>
                <w:szCs w:val="22"/>
              </w:rPr>
              <w:t>1</w:t>
            </w:r>
            <w:r w:rsidR="00407912" w:rsidRPr="00407912">
              <w:rPr>
                <w:rFonts w:ascii="Arial" w:hAnsi="Arial" w:cs="Arial"/>
                <w:b/>
                <w:bCs/>
                <w:sz w:val="22"/>
                <w:szCs w:val="22"/>
              </w:rPr>
              <w:fldChar w:fldCharType="end"/>
            </w:r>
            <w:r w:rsidR="00407912" w:rsidRPr="00407912">
              <w:rPr>
                <w:rFonts w:ascii="Arial" w:hAnsi="Arial" w:cs="Arial"/>
                <w:sz w:val="22"/>
                <w:szCs w:val="22"/>
              </w:rPr>
              <w:t xml:space="preserve"> of </w:t>
            </w:r>
            <w:r w:rsidR="00407912" w:rsidRPr="00407912">
              <w:rPr>
                <w:rFonts w:ascii="Arial" w:hAnsi="Arial" w:cs="Arial"/>
                <w:b/>
                <w:bCs/>
                <w:sz w:val="22"/>
                <w:szCs w:val="22"/>
              </w:rPr>
              <w:fldChar w:fldCharType="begin"/>
            </w:r>
            <w:r w:rsidR="00407912" w:rsidRPr="00407912">
              <w:rPr>
                <w:rFonts w:ascii="Arial" w:hAnsi="Arial" w:cs="Arial"/>
                <w:b/>
                <w:bCs/>
                <w:sz w:val="22"/>
                <w:szCs w:val="22"/>
              </w:rPr>
              <w:instrText xml:space="preserve"> NUMPAGES  </w:instrText>
            </w:r>
            <w:r w:rsidR="00407912" w:rsidRPr="00407912">
              <w:rPr>
                <w:rFonts w:ascii="Arial" w:hAnsi="Arial" w:cs="Arial"/>
                <w:b/>
                <w:bCs/>
                <w:sz w:val="22"/>
                <w:szCs w:val="22"/>
              </w:rPr>
              <w:fldChar w:fldCharType="separate"/>
            </w:r>
            <w:r w:rsidR="0036720B">
              <w:rPr>
                <w:rFonts w:ascii="Arial" w:hAnsi="Arial" w:cs="Arial"/>
                <w:b/>
                <w:bCs/>
                <w:noProof/>
                <w:sz w:val="22"/>
                <w:szCs w:val="22"/>
              </w:rPr>
              <w:t>4</w:t>
            </w:r>
            <w:r w:rsidR="00407912" w:rsidRPr="00407912">
              <w:rPr>
                <w:rFonts w:ascii="Arial" w:hAnsi="Arial" w:cs="Arial"/>
                <w:b/>
                <w:bCs/>
                <w:sz w:val="22"/>
                <w:szCs w:val="22"/>
              </w:rPr>
              <w:fldChar w:fldCharType="end"/>
            </w:r>
          </w:sdtContent>
        </w:sdt>
      </w:sdtContent>
    </w:sdt>
  </w:p>
  <w:p w14:paraId="73886F86" w14:textId="77777777" w:rsidR="00407912" w:rsidRDefault="00407912" w:rsidP="00407912">
    <w:pPr>
      <w:pStyle w:val="Footer"/>
    </w:pPr>
  </w:p>
  <w:p w14:paraId="542B4E68" w14:textId="77777777" w:rsidR="001F2C6F" w:rsidRDefault="001F2C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042809" w14:textId="77777777" w:rsidR="00FB045D" w:rsidRDefault="00FB045D" w:rsidP="0073175F">
      <w:r>
        <w:separator/>
      </w:r>
    </w:p>
  </w:footnote>
  <w:footnote w:type="continuationSeparator" w:id="0">
    <w:p w14:paraId="2821F1B3" w14:textId="77777777" w:rsidR="00FB045D" w:rsidRDefault="00FB045D" w:rsidP="0073175F">
      <w:r>
        <w:continuationSeparator/>
      </w:r>
    </w:p>
  </w:footnote>
  <w:footnote w:type="continuationNotice" w:id="1">
    <w:p w14:paraId="3812809A" w14:textId="77777777" w:rsidR="00FB045D" w:rsidRDefault="00FB045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497E2" w14:textId="178DFEF0" w:rsidR="00F04D40" w:rsidRPr="00F04D40" w:rsidRDefault="003E26FC" w:rsidP="00F04D40">
    <w:pPr>
      <w:tabs>
        <w:tab w:val="center" w:pos="4320"/>
        <w:tab w:val="right" w:pos="8640"/>
      </w:tabs>
      <w:jc w:val="center"/>
      <w:rPr>
        <w:rFonts w:ascii="Arial" w:hAnsi="Arial" w:cs="Arial"/>
        <w:sz w:val="28"/>
        <w:szCs w:val="28"/>
      </w:rPr>
    </w:pPr>
    <w:r>
      <w:rPr>
        <w:rFonts w:ascii="Arial" w:hAnsi="Arial" w:cs="Arial"/>
        <w:sz w:val="28"/>
        <w:szCs w:val="28"/>
      </w:rPr>
      <w:t>2022 (G22)</w:t>
    </w:r>
    <w:r w:rsidR="00F04D40" w:rsidRPr="00F04D40">
      <w:rPr>
        <w:rFonts w:ascii="Arial" w:hAnsi="Arial" w:cs="Arial"/>
        <w:sz w:val="28"/>
        <w:szCs w:val="28"/>
      </w:rPr>
      <w:t xml:space="preserve"> Grants and Cooperative Agreements Program</w:t>
    </w:r>
  </w:p>
  <w:p w14:paraId="74136CCD" w14:textId="77777777" w:rsidR="00F04D40" w:rsidRPr="00F04D40" w:rsidRDefault="00F04D40" w:rsidP="00F04D40">
    <w:pPr>
      <w:tabs>
        <w:tab w:val="center" w:pos="4320"/>
        <w:tab w:val="right" w:pos="8640"/>
      </w:tabs>
      <w:jc w:val="center"/>
      <w:rPr>
        <w:rFonts w:ascii="Arial" w:hAnsi="Arial" w:cs="Arial"/>
        <w:sz w:val="28"/>
        <w:szCs w:val="28"/>
      </w:rPr>
    </w:pPr>
    <w:r w:rsidRPr="00F04D40">
      <w:rPr>
        <w:rFonts w:ascii="Arial" w:hAnsi="Arial" w:cs="Arial"/>
        <w:sz w:val="28"/>
        <w:szCs w:val="28"/>
      </w:rPr>
      <w:t>Factual Findings</w:t>
    </w:r>
  </w:p>
  <w:p w14:paraId="2841DB0D" w14:textId="77777777" w:rsidR="00F04D40" w:rsidRDefault="00F04D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F42E4"/>
    <w:multiLevelType w:val="hybridMultilevel"/>
    <w:tmpl w:val="B0D21686"/>
    <w:lvl w:ilvl="0" w:tplc="FB523DA8">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C47DCA"/>
    <w:multiLevelType w:val="hybridMultilevel"/>
    <w:tmpl w:val="459A94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BA10543"/>
    <w:multiLevelType w:val="hybridMultilevel"/>
    <w:tmpl w:val="06C4E45C"/>
    <w:lvl w:ilvl="0" w:tplc="34D05A54">
      <w:start w:val="1"/>
      <w:numFmt w:val="bullet"/>
      <w:lvlText w:val=""/>
      <w:lvlJc w:val="left"/>
      <w:pPr>
        <w:tabs>
          <w:tab w:val="num" w:pos="720"/>
        </w:tabs>
        <w:ind w:left="720" w:hanging="360"/>
      </w:pPr>
      <w:rPr>
        <w:rFonts w:ascii="Symbol" w:hAnsi="Symbol"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D15049E"/>
    <w:multiLevelType w:val="hybridMultilevel"/>
    <w:tmpl w:val="62085B4A"/>
    <w:lvl w:ilvl="0" w:tplc="87AC54EA">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6F7EA2"/>
    <w:multiLevelType w:val="hybridMultilevel"/>
    <w:tmpl w:val="E2963D40"/>
    <w:lvl w:ilvl="0" w:tplc="FB523DA8">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4B0594"/>
    <w:multiLevelType w:val="hybridMultilevel"/>
    <w:tmpl w:val="743ED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FA6CA6"/>
    <w:multiLevelType w:val="hybridMultilevel"/>
    <w:tmpl w:val="97423576"/>
    <w:lvl w:ilvl="0" w:tplc="7E2E0D02">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D1E0227"/>
    <w:multiLevelType w:val="hybridMultilevel"/>
    <w:tmpl w:val="D68414E6"/>
    <w:lvl w:ilvl="0" w:tplc="349C94B8">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F975BC"/>
    <w:multiLevelType w:val="hybridMultilevel"/>
    <w:tmpl w:val="BF70A5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E9C29DE"/>
    <w:multiLevelType w:val="hybridMultilevel"/>
    <w:tmpl w:val="5AF00BFA"/>
    <w:lvl w:ilvl="0" w:tplc="CDFE349C">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67765672">
    <w:abstractNumId w:val="2"/>
  </w:num>
  <w:num w:numId="2" w16cid:durableId="516428632">
    <w:abstractNumId w:val="3"/>
  </w:num>
  <w:num w:numId="3" w16cid:durableId="933974250">
    <w:abstractNumId w:val="9"/>
  </w:num>
  <w:num w:numId="4" w16cid:durableId="938028788">
    <w:abstractNumId w:val="6"/>
  </w:num>
  <w:num w:numId="5" w16cid:durableId="368385571">
    <w:abstractNumId w:val="8"/>
  </w:num>
  <w:num w:numId="6" w16cid:durableId="1774082525">
    <w:abstractNumId w:val="5"/>
  </w:num>
  <w:num w:numId="7" w16cid:durableId="1925604898">
    <w:abstractNumId w:val="7"/>
  </w:num>
  <w:num w:numId="8" w16cid:durableId="288628658">
    <w:abstractNumId w:val="1"/>
  </w:num>
  <w:num w:numId="9" w16cid:durableId="1896507241">
    <w:abstractNumId w:val="4"/>
  </w:num>
  <w:num w:numId="10" w16cid:durableId="3711566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cumentProtection w:edit="readOnly" w:enforcement="1" w:cryptProviderType="rsaAES" w:cryptAlgorithmClass="hash" w:cryptAlgorithmType="typeAny" w:cryptAlgorithmSid="14" w:cryptSpinCount="100000" w:hash="eYgR24fRZfUd2CnPgSnngLGaCUL/rZRuoQi1mTqZxErUFVwt9FL2vHLZIf/8tJUbMOivljLEmHUYZWfiWKrpow==" w:salt="PmMnG8uVHKqKlr15Vo8pUw=="/>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AF1"/>
    <w:rsid w:val="00006470"/>
    <w:rsid w:val="000170E0"/>
    <w:rsid w:val="00042577"/>
    <w:rsid w:val="00074C8D"/>
    <w:rsid w:val="000B3D0B"/>
    <w:rsid w:val="000B3D6C"/>
    <w:rsid w:val="00107AE0"/>
    <w:rsid w:val="00114914"/>
    <w:rsid w:val="001C389D"/>
    <w:rsid w:val="001E1516"/>
    <w:rsid w:val="001F2C6F"/>
    <w:rsid w:val="001F3F94"/>
    <w:rsid w:val="00215549"/>
    <w:rsid w:val="00251567"/>
    <w:rsid w:val="002E180A"/>
    <w:rsid w:val="002E258F"/>
    <w:rsid w:val="002E2E6C"/>
    <w:rsid w:val="00323BC2"/>
    <w:rsid w:val="00326B0A"/>
    <w:rsid w:val="0036720B"/>
    <w:rsid w:val="003676DA"/>
    <w:rsid w:val="003A06CD"/>
    <w:rsid w:val="003A3D78"/>
    <w:rsid w:val="003B5B7D"/>
    <w:rsid w:val="003E26FC"/>
    <w:rsid w:val="003F0741"/>
    <w:rsid w:val="00407912"/>
    <w:rsid w:val="00414D4C"/>
    <w:rsid w:val="00423018"/>
    <w:rsid w:val="00457CF1"/>
    <w:rsid w:val="004A4EF2"/>
    <w:rsid w:val="004B66C8"/>
    <w:rsid w:val="004E2E5A"/>
    <w:rsid w:val="00514C2A"/>
    <w:rsid w:val="0052412F"/>
    <w:rsid w:val="005246F7"/>
    <w:rsid w:val="005A255C"/>
    <w:rsid w:val="005B215A"/>
    <w:rsid w:val="005F5AB5"/>
    <w:rsid w:val="006233CA"/>
    <w:rsid w:val="00687C41"/>
    <w:rsid w:val="006D2D2E"/>
    <w:rsid w:val="006F5824"/>
    <w:rsid w:val="00707DAC"/>
    <w:rsid w:val="00720A7E"/>
    <w:rsid w:val="0073175F"/>
    <w:rsid w:val="00742E02"/>
    <w:rsid w:val="007A34A5"/>
    <w:rsid w:val="007B3185"/>
    <w:rsid w:val="007F05E3"/>
    <w:rsid w:val="00842AF1"/>
    <w:rsid w:val="008616EC"/>
    <w:rsid w:val="00877C0F"/>
    <w:rsid w:val="008D3242"/>
    <w:rsid w:val="008F7398"/>
    <w:rsid w:val="009460E1"/>
    <w:rsid w:val="009A6164"/>
    <w:rsid w:val="009B0EDD"/>
    <w:rsid w:val="009B5360"/>
    <w:rsid w:val="009C76D5"/>
    <w:rsid w:val="009E0A6D"/>
    <w:rsid w:val="009E630B"/>
    <w:rsid w:val="00A72250"/>
    <w:rsid w:val="00A86CD2"/>
    <w:rsid w:val="00A9054D"/>
    <w:rsid w:val="00AB0352"/>
    <w:rsid w:val="00AD2CD2"/>
    <w:rsid w:val="00AD3B16"/>
    <w:rsid w:val="00B00365"/>
    <w:rsid w:val="00B2308F"/>
    <w:rsid w:val="00B23CD2"/>
    <w:rsid w:val="00B47F58"/>
    <w:rsid w:val="00B71734"/>
    <w:rsid w:val="00B723AA"/>
    <w:rsid w:val="00B75280"/>
    <w:rsid w:val="00B87F70"/>
    <w:rsid w:val="00B93326"/>
    <w:rsid w:val="00C1421F"/>
    <w:rsid w:val="00C700C3"/>
    <w:rsid w:val="00D059AA"/>
    <w:rsid w:val="00D66664"/>
    <w:rsid w:val="00D858A8"/>
    <w:rsid w:val="00DD2F82"/>
    <w:rsid w:val="00DE67A9"/>
    <w:rsid w:val="00E53D69"/>
    <w:rsid w:val="00E8133C"/>
    <w:rsid w:val="00E8317A"/>
    <w:rsid w:val="00E87C25"/>
    <w:rsid w:val="00EA4929"/>
    <w:rsid w:val="00EF65BA"/>
    <w:rsid w:val="00F04D40"/>
    <w:rsid w:val="00F30840"/>
    <w:rsid w:val="00F364DA"/>
    <w:rsid w:val="00F45E9B"/>
    <w:rsid w:val="00F7131D"/>
    <w:rsid w:val="00FA6F2F"/>
    <w:rsid w:val="00FB045D"/>
    <w:rsid w:val="00FB4E68"/>
    <w:rsid w:val="00FB78E1"/>
    <w:rsid w:val="00FD7893"/>
    <w:rsid w:val="00FF2CA7"/>
    <w:rsid w:val="214C11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1F2F03"/>
  <w15:chartTrackingRefBased/>
  <w15:docId w15:val="{67BC9873-EBC0-438E-B4FD-BDD91208C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AF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7C41"/>
    <w:pPr>
      <w:ind w:left="720"/>
      <w:contextualSpacing/>
    </w:pPr>
  </w:style>
  <w:style w:type="paragraph" w:styleId="Header">
    <w:name w:val="header"/>
    <w:basedOn w:val="Normal"/>
    <w:link w:val="HeaderChar"/>
    <w:uiPriority w:val="99"/>
    <w:unhideWhenUsed/>
    <w:rsid w:val="0073175F"/>
    <w:pPr>
      <w:tabs>
        <w:tab w:val="center" w:pos="4680"/>
        <w:tab w:val="right" w:pos="9360"/>
      </w:tabs>
    </w:pPr>
  </w:style>
  <w:style w:type="character" w:customStyle="1" w:styleId="HeaderChar">
    <w:name w:val="Header Char"/>
    <w:basedOn w:val="DefaultParagraphFont"/>
    <w:link w:val="Header"/>
    <w:uiPriority w:val="99"/>
    <w:rsid w:val="0073175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3175F"/>
    <w:pPr>
      <w:tabs>
        <w:tab w:val="center" w:pos="4680"/>
        <w:tab w:val="right" w:pos="9360"/>
      </w:tabs>
    </w:pPr>
  </w:style>
  <w:style w:type="character" w:customStyle="1" w:styleId="FooterChar">
    <w:name w:val="Footer Char"/>
    <w:basedOn w:val="DefaultParagraphFont"/>
    <w:link w:val="Footer"/>
    <w:uiPriority w:val="99"/>
    <w:rsid w:val="0073175F"/>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E8133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133C"/>
    <w:rPr>
      <w:rFonts w:asciiTheme="majorHAnsi" w:eastAsiaTheme="majorEastAsia" w:hAnsiTheme="majorHAnsi" w:cstheme="majorBidi"/>
      <w:spacing w:val="-10"/>
      <w:kern w:val="28"/>
      <w:sz w:val="56"/>
      <w:szCs w:val="56"/>
    </w:rPr>
  </w:style>
  <w:style w:type="paragraph" w:customStyle="1" w:styleId="Default">
    <w:name w:val="Default"/>
    <w:rsid w:val="00742E02"/>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720A7E"/>
    <w:rPr>
      <w:color w:val="0563C1" w:themeColor="hyperlink"/>
      <w:u w:val="single"/>
    </w:rPr>
  </w:style>
  <w:style w:type="character" w:styleId="UnresolvedMention">
    <w:name w:val="Unresolved Mention"/>
    <w:basedOn w:val="DefaultParagraphFont"/>
    <w:uiPriority w:val="99"/>
    <w:semiHidden/>
    <w:unhideWhenUsed/>
    <w:rsid w:val="00720A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6D463811F188C44934823521D0228D0" ma:contentTypeVersion="3" ma:contentTypeDescription="Create a new document." ma:contentTypeScope="" ma:versionID="819fd917dfb498d7d72628ccaf9227c5">
  <xsd:schema xmlns:xsd="http://www.w3.org/2001/XMLSchema" xmlns:xs="http://www.w3.org/2001/XMLSchema" xmlns:p="http://schemas.microsoft.com/office/2006/metadata/properties" xmlns:ns2="95a7bea4-1558-4890-8039-e5ad0ed69925" targetNamespace="http://schemas.microsoft.com/office/2006/metadata/properties" ma:root="true" ma:fieldsID="0bb3a4ec8983b88631314eed2463f4a1" ns2:_="">
    <xsd:import namespace="95a7bea4-1558-4890-8039-e5ad0ed69925"/>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a7bea4-1558-4890-8039-e5ad0ed699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D46FE9-6117-48A2-81E0-61247FE7BEF4}">
  <ds:schemaRefs>
    <ds:schemaRef ds:uri="http://schemas.openxmlformats.org/officeDocument/2006/bibliography"/>
  </ds:schemaRefs>
</ds:datastoreItem>
</file>

<file path=customXml/itemProps2.xml><?xml version="1.0" encoding="utf-8"?>
<ds:datastoreItem xmlns:ds="http://schemas.openxmlformats.org/officeDocument/2006/customXml" ds:itemID="{B35AEF7B-DEE2-4896-8021-4AAEC72916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a7bea4-1558-4890-8039-e5ad0ed699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706B057-8943-48C7-83C8-AED4D63D0AB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C242ECB-99BD-411A-B6CD-B9CAD8B1DD6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370</Words>
  <Characters>2115</Characters>
  <Application>Microsoft Office Word</Application>
  <DocSecurity>8</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SOC Dept. of Parks and Recreation</Company>
  <LinksUpToDate>false</LinksUpToDate>
  <CharactersWithSpaces>2481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Olmos, Maria@Parks</dc:creator>
  <cp:keywords/>
  <dc:description/>
  <cp:lastModifiedBy>Whamond, Matt@Parks</cp:lastModifiedBy>
  <cp:revision>21</cp:revision>
  <dcterms:created xsi:type="dcterms:W3CDTF">2022-04-01T21:58:00Z</dcterms:created>
  <dcterms:modified xsi:type="dcterms:W3CDTF">2022-08-03T16:11:00Z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0x010100A6D463811F188C44934823521D0228D0</vt:lpwstr>
  </property>
</Properties>
</file>